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1F" w:rsidRPr="00027DE6" w:rsidRDefault="003E211F" w:rsidP="003E211F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27DE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«Роль МО учителей русского языка и литературы в проектировании работы ОУ по развитию речевой компетентности субъектов образовательного процесса»</w:t>
      </w:r>
    </w:p>
    <w:p w:rsidR="003E211F" w:rsidRDefault="003E211F" w:rsidP="003E211F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6C0" w:rsidRDefault="00AE36C0" w:rsidP="00AE36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AE36C0" w:rsidRPr="00CC196B" w:rsidRDefault="00AE36C0" w:rsidP="00AE36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</w:t>
      </w:r>
      <w:r w:rsidRPr="00CC196B">
        <w:rPr>
          <w:rFonts w:ascii="Times New Roman" w:eastAsia="Times New Roman" w:hAnsi="Times New Roman"/>
          <w:b/>
          <w:sz w:val="28"/>
          <w:szCs w:val="28"/>
          <w:lang w:eastAsia="ru-RU"/>
        </w:rPr>
        <w:t>роектировани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CC1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общеобразовательных учреждений, направленной на </w:t>
      </w:r>
      <w:r w:rsidRPr="00CC196B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CC19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речевой компетентности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учащихся</w:t>
      </w:r>
    </w:p>
    <w:bookmarkEnd w:id="0"/>
    <w:p w:rsidR="00AE36C0" w:rsidRDefault="00AE36C0" w:rsidP="00091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5FC" w:rsidRPr="00D7243F" w:rsidRDefault="00F355FC" w:rsidP="00091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43F">
        <w:rPr>
          <w:rFonts w:ascii="Times New Roman" w:hAnsi="Times New Roman" w:cs="Times New Roman"/>
          <w:sz w:val="28"/>
          <w:szCs w:val="28"/>
        </w:rPr>
        <w:t>Русский</w:t>
      </w:r>
      <w:r w:rsidR="009F56B7">
        <w:rPr>
          <w:rFonts w:ascii="Times New Roman" w:hAnsi="Times New Roman" w:cs="Times New Roman"/>
          <w:sz w:val="28"/>
          <w:szCs w:val="28"/>
        </w:rPr>
        <w:t xml:space="preserve"> </w:t>
      </w:r>
      <w:r w:rsidRPr="00D7243F">
        <w:rPr>
          <w:rFonts w:ascii="Times New Roman" w:hAnsi="Times New Roman" w:cs="Times New Roman"/>
          <w:sz w:val="28"/>
          <w:szCs w:val="28"/>
        </w:rPr>
        <w:t xml:space="preserve">язык в школе </w:t>
      </w:r>
      <w:r w:rsidR="00091177" w:rsidRPr="00D7243F">
        <w:rPr>
          <w:rFonts w:ascii="Times New Roman" w:hAnsi="Times New Roman" w:cs="Times New Roman"/>
          <w:sz w:val="28"/>
          <w:szCs w:val="28"/>
        </w:rPr>
        <w:t>занимает особое место в ряду других школьных дисциплин</w:t>
      </w:r>
      <w:r w:rsidR="00091177">
        <w:rPr>
          <w:rFonts w:ascii="Times New Roman" w:hAnsi="Times New Roman" w:cs="Times New Roman"/>
          <w:sz w:val="28"/>
          <w:szCs w:val="28"/>
        </w:rPr>
        <w:t xml:space="preserve">. </w:t>
      </w:r>
      <w:r w:rsidR="00091177" w:rsidRPr="00D7243F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091177">
        <w:rPr>
          <w:rFonts w:ascii="Times New Roman" w:hAnsi="Times New Roman" w:cs="Times New Roman"/>
          <w:sz w:val="28"/>
          <w:szCs w:val="28"/>
        </w:rPr>
        <w:t>одновременно</w:t>
      </w:r>
      <w:r w:rsidRPr="00D7243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91177">
        <w:rPr>
          <w:rFonts w:ascii="Times New Roman" w:hAnsi="Times New Roman" w:cs="Times New Roman"/>
          <w:sz w:val="28"/>
          <w:szCs w:val="28"/>
        </w:rPr>
        <w:t>ом</w:t>
      </w:r>
      <w:r w:rsidRPr="00D7243F">
        <w:rPr>
          <w:rFonts w:ascii="Times New Roman" w:hAnsi="Times New Roman" w:cs="Times New Roman"/>
          <w:sz w:val="28"/>
          <w:szCs w:val="28"/>
        </w:rPr>
        <w:t xml:space="preserve"> изучения и средство</w:t>
      </w:r>
      <w:r w:rsidR="00091177">
        <w:rPr>
          <w:rFonts w:ascii="Times New Roman" w:hAnsi="Times New Roman" w:cs="Times New Roman"/>
          <w:sz w:val="28"/>
          <w:szCs w:val="28"/>
        </w:rPr>
        <w:t>м</w:t>
      </w:r>
      <w:r w:rsidRPr="00D7243F">
        <w:rPr>
          <w:rFonts w:ascii="Times New Roman" w:hAnsi="Times New Roman" w:cs="Times New Roman"/>
          <w:sz w:val="28"/>
          <w:szCs w:val="28"/>
        </w:rPr>
        <w:t xml:space="preserve"> обучения основам всех наук</w:t>
      </w:r>
      <w:r w:rsidR="00091177">
        <w:rPr>
          <w:rFonts w:ascii="Times New Roman" w:hAnsi="Times New Roman" w:cs="Times New Roman"/>
          <w:sz w:val="28"/>
          <w:szCs w:val="28"/>
        </w:rPr>
        <w:t xml:space="preserve">, </w:t>
      </w:r>
      <w:r w:rsidR="00091177" w:rsidRPr="00D7243F">
        <w:rPr>
          <w:rFonts w:ascii="Times New Roman" w:hAnsi="Times New Roman" w:cs="Times New Roman"/>
          <w:sz w:val="28"/>
          <w:szCs w:val="28"/>
        </w:rPr>
        <w:t xml:space="preserve">универсальной формой усвоения и </w:t>
      </w:r>
      <w:proofErr w:type="gramStart"/>
      <w:r w:rsidR="00091177" w:rsidRPr="00D7243F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="00091177" w:rsidRPr="00D7243F">
        <w:rPr>
          <w:rFonts w:ascii="Times New Roman" w:hAnsi="Times New Roman" w:cs="Times New Roman"/>
          <w:sz w:val="28"/>
          <w:szCs w:val="28"/>
        </w:rPr>
        <w:t xml:space="preserve"> полученных и получаемых знаний,</w:t>
      </w:r>
      <w:r w:rsidR="00091177">
        <w:rPr>
          <w:rFonts w:ascii="Times New Roman" w:hAnsi="Times New Roman" w:cs="Times New Roman"/>
          <w:sz w:val="28"/>
          <w:szCs w:val="28"/>
        </w:rPr>
        <w:t xml:space="preserve"> русский язык более чем какой-либо другой предмет </w:t>
      </w:r>
      <w:r w:rsidR="00091177" w:rsidRPr="00D7243F">
        <w:rPr>
          <w:rFonts w:ascii="Times New Roman" w:hAnsi="Times New Roman" w:cs="Times New Roman"/>
          <w:sz w:val="28"/>
          <w:szCs w:val="28"/>
        </w:rPr>
        <w:t>реализу</w:t>
      </w:r>
      <w:r w:rsidR="00091177">
        <w:rPr>
          <w:rFonts w:ascii="Times New Roman" w:hAnsi="Times New Roman" w:cs="Times New Roman"/>
          <w:sz w:val="28"/>
          <w:szCs w:val="28"/>
        </w:rPr>
        <w:t>ет</w:t>
      </w:r>
      <w:r w:rsidR="00091177" w:rsidRPr="00D7243F">
        <w:rPr>
          <w:rFonts w:ascii="Times New Roman" w:hAnsi="Times New Roman" w:cs="Times New Roman"/>
          <w:sz w:val="28"/>
          <w:szCs w:val="28"/>
        </w:rPr>
        <w:t xml:space="preserve"> надпредметную функцию</w:t>
      </w:r>
      <w:r w:rsidR="00091177">
        <w:rPr>
          <w:rFonts w:ascii="Times New Roman" w:hAnsi="Times New Roman" w:cs="Times New Roman"/>
          <w:sz w:val="28"/>
          <w:szCs w:val="28"/>
        </w:rPr>
        <w:t xml:space="preserve">. </w:t>
      </w:r>
      <w:r w:rsidRPr="00D7243F">
        <w:rPr>
          <w:rFonts w:ascii="Times New Roman" w:hAnsi="Times New Roman" w:cs="Times New Roman"/>
          <w:sz w:val="28"/>
          <w:szCs w:val="28"/>
        </w:rPr>
        <w:t xml:space="preserve">Русский  язык неразрывно связан со всеми предметами школьного обучения, влияет на качество усвоения не только предметных знаний, но и профессиональных навыков в будущей деятельности, способствует достижению успеха в разных сферах жизни. </w:t>
      </w:r>
      <w:r w:rsidR="00027DE6">
        <w:rPr>
          <w:rFonts w:ascii="Times New Roman" w:hAnsi="Times New Roman" w:cs="Times New Roman"/>
          <w:sz w:val="28"/>
          <w:szCs w:val="28"/>
        </w:rPr>
        <w:t>Н</w:t>
      </w:r>
      <w:r w:rsidR="00027DE6" w:rsidRPr="00D7243F">
        <w:rPr>
          <w:rFonts w:ascii="Times New Roman" w:hAnsi="Times New Roman" w:cs="Times New Roman"/>
          <w:sz w:val="28"/>
          <w:szCs w:val="28"/>
        </w:rPr>
        <w:t>еизмеримо</w:t>
      </w:r>
      <w:r w:rsidR="00027DE6">
        <w:rPr>
          <w:rFonts w:ascii="Times New Roman" w:hAnsi="Times New Roman" w:cs="Times New Roman"/>
          <w:sz w:val="28"/>
          <w:szCs w:val="28"/>
        </w:rPr>
        <w:t xml:space="preserve"> </w:t>
      </w:r>
      <w:r w:rsidR="00027DE6" w:rsidRPr="00D7243F">
        <w:rPr>
          <w:rFonts w:ascii="Times New Roman" w:hAnsi="Times New Roman" w:cs="Times New Roman"/>
          <w:sz w:val="28"/>
          <w:szCs w:val="28"/>
        </w:rPr>
        <w:t xml:space="preserve"> возрастает </w:t>
      </w:r>
      <w:r w:rsidR="00027DE6">
        <w:rPr>
          <w:rFonts w:ascii="Times New Roman" w:hAnsi="Times New Roman" w:cs="Times New Roman"/>
          <w:sz w:val="28"/>
          <w:szCs w:val="28"/>
        </w:rPr>
        <w:t>р</w:t>
      </w:r>
      <w:r w:rsidR="00091177" w:rsidRPr="00D7243F">
        <w:rPr>
          <w:rFonts w:ascii="Times New Roman" w:hAnsi="Times New Roman" w:cs="Times New Roman"/>
          <w:sz w:val="28"/>
          <w:szCs w:val="28"/>
        </w:rPr>
        <w:t>оль</w:t>
      </w:r>
      <w:r w:rsidR="00091177">
        <w:rPr>
          <w:rFonts w:ascii="Times New Roman" w:hAnsi="Times New Roman" w:cs="Times New Roman"/>
          <w:sz w:val="28"/>
          <w:szCs w:val="28"/>
        </w:rPr>
        <w:t xml:space="preserve"> </w:t>
      </w:r>
      <w:r w:rsidR="00091177" w:rsidRPr="00D7243F">
        <w:rPr>
          <w:rFonts w:ascii="Times New Roman" w:hAnsi="Times New Roman" w:cs="Times New Roman"/>
          <w:sz w:val="28"/>
          <w:szCs w:val="28"/>
        </w:rPr>
        <w:t xml:space="preserve">языка как средства общения и формы передачи информации, средства хранения и усвоения знаний </w:t>
      </w:r>
      <w:r w:rsidR="00091177">
        <w:rPr>
          <w:rFonts w:ascii="Times New Roman" w:hAnsi="Times New Roman" w:cs="Times New Roman"/>
          <w:sz w:val="28"/>
          <w:szCs w:val="28"/>
        </w:rPr>
        <w:t>в</w:t>
      </w:r>
      <w:r w:rsidRPr="00D7243F">
        <w:rPr>
          <w:rFonts w:ascii="Times New Roman" w:hAnsi="Times New Roman" w:cs="Times New Roman"/>
          <w:sz w:val="28"/>
          <w:szCs w:val="28"/>
        </w:rPr>
        <w:t xml:space="preserve"> современном информационном обществе</w:t>
      </w:r>
      <w:r w:rsidR="00027DE6">
        <w:rPr>
          <w:rFonts w:ascii="Times New Roman" w:hAnsi="Times New Roman" w:cs="Times New Roman"/>
          <w:sz w:val="28"/>
          <w:szCs w:val="28"/>
        </w:rPr>
        <w:t>.</w:t>
      </w:r>
      <w:r w:rsidRPr="00D72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B4D" w:rsidRPr="00A32B4D" w:rsidRDefault="00F355FC" w:rsidP="00A32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3F">
        <w:rPr>
          <w:rFonts w:ascii="Times New Roman" w:hAnsi="Times New Roman" w:cs="Times New Roman"/>
          <w:sz w:val="28"/>
          <w:szCs w:val="28"/>
        </w:rPr>
        <w:t xml:space="preserve">Важно отметить и особую роль </w:t>
      </w:r>
      <w:r w:rsidR="00A32B4D" w:rsidRPr="00D7243F">
        <w:rPr>
          <w:rFonts w:ascii="Times New Roman" w:hAnsi="Times New Roman" w:cs="Times New Roman"/>
          <w:sz w:val="28"/>
          <w:szCs w:val="28"/>
        </w:rPr>
        <w:t xml:space="preserve">в </w:t>
      </w:r>
      <w:r w:rsidR="00A32B4D">
        <w:rPr>
          <w:rFonts w:ascii="Times New Roman" w:hAnsi="Times New Roman" w:cs="Times New Roman"/>
          <w:sz w:val="28"/>
          <w:szCs w:val="28"/>
        </w:rPr>
        <w:t xml:space="preserve">условиях введения ФГОС второго поколения </w:t>
      </w:r>
      <w:r w:rsidR="00091177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D7243F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</w:t>
      </w:r>
      <w:r w:rsidR="00387314">
        <w:rPr>
          <w:rFonts w:ascii="Times New Roman" w:hAnsi="Times New Roman" w:cs="Times New Roman"/>
          <w:sz w:val="28"/>
          <w:szCs w:val="28"/>
        </w:rPr>
        <w:t xml:space="preserve">: в </w:t>
      </w:r>
      <w:r w:rsidRPr="00D7243F">
        <w:rPr>
          <w:rFonts w:ascii="Times New Roman" w:hAnsi="Times New Roman" w:cs="Times New Roman"/>
          <w:sz w:val="28"/>
          <w:szCs w:val="28"/>
        </w:rPr>
        <w:t xml:space="preserve">регулировании процессов формирования </w:t>
      </w:r>
      <w:r w:rsidR="00A32B4D">
        <w:rPr>
          <w:rFonts w:ascii="Times New Roman" w:hAnsi="Times New Roman" w:cs="Times New Roman"/>
          <w:sz w:val="28"/>
          <w:szCs w:val="28"/>
        </w:rPr>
        <w:t xml:space="preserve">общеучебных умений, </w:t>
      </w:r>
      <w:r w:rsidRPr="00D7243F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9240A5">
        <w:rPr>
          <w:rFonts w:ascii="Times New Roman" w:hAnsi="Times New Roman" w:cs="Times New Roman"/>
          <w:sz w:val="28"/>
          <w:szCs w:val="28"/>
        </w:rPr>
        <w:t xml:space="preserve">, особенно коммуникативных и познавательных, </w:t>
      </w:r>
      <w:r w:rsidR="00387314">
        <w:rPr>
          <w:rFonts w:ascii="Times New Roman" w:hAnsi="Times New Roman" w:cs="Times New Roman"/>
          <w:sz w:val="28"/>
          <w:szCs w:val="28"/>
        </w:rPr>
        <w:t xml:space="preserve">словесники могут оказать </w:t>
      </w:r>
      <w:r w:rsidRPr="00D7243F">
        <w:rPr>
          <w:rFonts w:ascii="Times New Roman" w:hAnsi="Times New Roman" w:cs="Times New Roman"/>
          <w:sz w:val="28"/>
          <w:szCs w:val="28"/>
        </w:rPr>
        <w:t>консультативн</w:t>
      </w:r>
      <w:r w:rsidR="00387314">
        <w:rPr>
          <w:rFonts w:ascii="Times New Roman" w:hAnsi="Times New Roman" w:cs="Times New Roman"/>
          <w:sz w:val="28"/>
          <w:szCs w:val="28"/>
        </w:rPr>
        <w:t>ую</w:t>
      </w:r>
      <w:r w:rsidRPr="00D7243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87314">
        <w:rPr>
          <w:rFonts w:ascii="Times New Roman" w:hAnsi="Times New Roman" w:cs="Times New Roman"/>
          <w:sz w:val="28"/>
          <w:szCs w:val="28"/>
        </w:rPr>
        <w:t>ь</w:t>
      </w:r>
      <w:r w:rsidRPr="00D7243F">
        <w:rPr>
          <w:rFonts w:ascii="Times New Roman" w:hAnsi="Times New Roman" w:cs="Times New Roman"/>
          <w:sz w:val="28"/>
          <w:szCs w:val="28"/>
        </w:rPr>
        <w:t xml:space="preserve"> учителям </w:t>
      </w:r>
      <w:r w:rsidR="00387314">
        <w:rPr>
          <w:rFonts w:ascii="Times New Roman" w:hAnsi="Times New Roman" w:cs="Times New Roman"/>
          <w:sz w:val="28"/>
          <w:szCs w:val="28"/>
        </w:rPr>
        <w:t>других</w:t>
      </w:r>
      <w:r w:rsidRPr="00D7243F">
        <w:rPr>
          <w:rFonts w:ascii="Times New Roman" w:hAnsi="Times New Roman" w:cs="Times New Roman"/>
          <w:sz w:val="28"/>
          <w:szCs w:val="28"/>
        </w:rPr>
        <w:t xml:space="preserve"> школьных дисциплин.</w:t>
      </w:r>
      <w:r w:rsidR="009240A5">
        <w:rPr>
          <w:rFonts w:ascii="Times New Roman" w:hAnsi="Times New Roman" w:cs="Times New Roman"/>
          <w:sz w:val="28"/>
          <w:szCs w:val="28"/>
        </w:rPr>
        <w:t xml:space="preserve"> На уроках русского языка и развития речи теоретически и практически формируется все виды речевой деятельности и соответствующие им умения и навыки, обеспечивающие функциональную грамотность современного школ</w:t>
      </w:r>
      <w:r w:rsidR="00A32B4D">
        <w:rPr>
          <w:rFonts w:ascii="Times New Roman" w:hAnsi="Times New Roman" w:cs="Times New Roman"/>
          <w:sz w:val="28"/>
          <w:szCs w:val="28"/>
        </w:rPr>
        <w:t xml:space="preserve">ьника, понимаемую сегодня как </w:t>
      </w:r>
      <w:r w:rsidR="00A32B4D" w:rsidRPr="00A32B4D">
        <w:rPr>
          <w:rFonts w:ascii="Times New Roman" w:hAnsi="Times New Roman" w:cs="Times New Roman"/>
          <w:sz w:val="28"/>
          <w:szCs w:val="28"/>
        </w:rPr>
        <w:t>способност</w:t>
      </w:r>
      <w:r w:rsidR="00A32B4D">
        <w:rPr>
          <w:rFonts w:ascii="Times New Roman" w:hAnsi="Times New Roman" w:cs="Times New Roman"/>
          <w:sz w:val="28"/>
          <w:szCs w:val="28"/>
        </w:rPr>
        <w:t>ь</w:t>
      </w:r>
      <w:r w:rsidR="00A32B4D" w:rsidRPr="00A32B4D">
        <w:rPr>
          <w:rFonts w:ascii="Times New Roman" w:hAnsi="Times New Roman" w:cs="Times New Roman"/>
          <w:sz w:val="28"/>
          <w:szCs w:val="28"/>
        </w:rPr>
        <w:t xml:space="preserve"> человека максимально быстро адаптироваться во внешней среде и активно в ней функционировать.</w:t>
      </w:r>
      <w:r w:rsidR="00E02172">
        <w:rPr>
          <w:rFonts w:ascii="Times New Roman" w:hAnsi="Times New Roman" w:cs="Times New Roman"/>
          <w:sz w:val="28"/>
          <w:szCs w:val="28"/>
        </w:rPr>
        <w:t xml:space="preserve"> Успешное общение и взаимодействие с партнёрами по совместной деятельности или обмену информацией, способность действовать с позиций другого участника и </w:t>
      </w:r>
      <w:r w:rsidR="00E02172">
        <w:rPr>
          <w:rFonts w:ascii="Times New Roman" w:hAnsi="Times New Roman" w:cs="Times New Roman"/>
          <w:sz w:val="28"/>
          <w:szCs w:val="28"/>
        </w:rPr>
        <w:lastRenderedPageBreak/>
        <w:t>согласовывать свои действия, регулировать собственную деятельность невозможны без сформированных речевых умений и навыков.</w:t>
      </w:r>
    </w:p>
    <w:p w:rsidR="00E02172" w:rsidRDefault="00F355FC" w:rsidP="00E02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DE1">
        <w:rPr>
          <w:rFonts w:ascii="Times New Roman" w:hAnsi="Times New Roman" w:cs="Times New Roman"/>
          <w:sz w:val="28"/>
          <w:szCs w:val="28"/>
        </w:rPr>
        <w:t>Н</w:t>
      </w:r>
      <w:r w:rsidR="00A1044D" w:rsidRPr="00EC7DE1">
        <w:rPr>
          <w:rFonts w:ascii="Times New Roman" w:hAnsi="Times New Roman" w:cs="Times New Roman"/>
          <w:sz w:val="28"/>
          <w:szCs w:val="28"/>
        </w:rPr>
        <w:t xml:space="preserve">о </w:t>
      </w:r>
      <w:r w:rsidR="003E211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0217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3E211F">
        <w:rPr>
          <w:rFonts w:ascii="Times New Roman" w:hAnsi="Times New Roman" w:cs="Times New Roman"/>
          <w:sz w:val="28"/>
          <w:szCs w:val="28"/>
        </w:rPr>
        <w:t xml:space="preserve">речевой компетентности </w:t>
      </w:r>
      <w:r w:rsidR="00A1044D" w:rsidRPr="00EC7DE1">
        <w:rPr>
          <w:rFonts w:ascii="Times New Roman" w:hAnsi="Times New Roman" w:cs="Times New Roman"/>
          <w:sz w:val="28"/>
          <w:szCs w:val="28"/>
        </w:rPr>
        <w:t xml:space="preserve">учащихся возможно только при </w:t>
      </w:r>
      <w:r w:rsidRPr="00EC7DE1">
        <w:rPr>
          <w:rFonts w:ascii="Times New Roman" w:hAnsi="Times New Roman" w:cs="Times New Roman"/>
          <w:sz w:val="28"/>
          <w:szCs w:val="28"/>
        </w:rPr>
        <w:t>координаци</w:t>
      </w:r>
      <w:r w:rsidR="00A1044D" w:rsidRPr="00EC7DE1">
        <w:rPr>
          <w:rFonts w:ascii="Times New Roman" w:hAnsi="Times New Roman" w:cs="Times New Roman"/>
          <w:sz w:val="28"/>
          <w:szCs w:val="28"/>
        </w:rPr>
        <w:t>и</w:t>
      </w:r>
      <w:r w:rsidRPr="00EC7DE1">
        <w:rPr>
          <w:rFonts w:ascii="Times New Roman" w:hAnsi="Times New Roman" w:cs="Times New Roman"/>
          <w:sz w:val="28"/>
          <w:szCs w:val="28"/>
        </w:rPr>
        <w:t xml:space="preserve"> усилий всего педагогического коллектива</w:t>
      </w:r>
      <w:r w:rsidR="00027DE6">
        <w:rPr>
          <w:rFonts w:ascii="Times New Roman" w:hAnsi="Times New Roman" w:cs="Times New Roman"/>
          <w:sz w:val="28"/>
          <w:szCs w:val="28"/>
        </w:rPr>
        <w:t xml:space="preserve"> и соблюдении </w:t>
      </w:r>
      <w:r w:rsidR="000218AE">
        <w:rPr>
          <w:rFonts w:ascii="Times New Roman" w:hAnsi="Times New Roman" w:cs="Times New Roman"/>
          <w:sz w:val="28"/>
          <w:szCs w:val="28"/>
        </w:rPr>
        <w:t xml:space="preserve">единства подходов к </w:t>
      </w:r>
      <w:r w:rsidR="000218AE" w:rsidRPr="00D7243F">
        <w:rPr>
          <w:rFonts w:ascii="Times New Roman" w:hAnsi="Times New Roman" w:cs="Times New Roman"/>
          <w:sz w:val="28"/>
          <w:szCs w:val="28"/>
        </w:rPr>
        <w:t>реализации</w:t>
      </w:r>
      <w:r w:rsidR="000218AE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D7243F">
        <w:rPr>
          <w:rFonts w:ascii="Times New Roman" w:hAnsi="Times New Roman" w:cs="Times New Roman"/>
          <w:sz w:val="28"/>
          <w:szCs w:val="28"/>
        </w:rPr>
        <w:t>ФГОС</w:t>
      </w:r>
      <w:r w:rsidR="00E02172">
        <w:rPr>
          <w:rFonts w:ascii="Times New Roman" w:hAnsi="Times New Roman" w:cs="Times New Roman"/>
          <w:sz w:val="28"/>
          <w:szCs w:val="28"/>
        </w:rPr>
        <w:t xml:space="preserve">. </w:t>
      </w:r>
      <w:r w:rsidR="00164765">
        <w:rPr>
          <w:rFonts w:ascii="Times New Roman" w:hAnsi="Times New Roman" w:cs="Times New Roman"/>
          <w:sz w:val="28"/>
          <w:szCs w:val="28"/>
        </w:rPr>
        <w:t xml:space="preserve">Учащиеся должны овладеть способами действий, которые  позволят успешно реализовать познавательные запросы независимо от предметной области знаний. </w:t>
      </w:r>
    </w:p>
    <w:p w:rsidR="00164765" w:rsidRDefault="00164765" w:rsidP="00E02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всё более расширяющемся информационном обществе в первую очередь </w:t>
      </w:r>
      <w:r w:rsidR="00E02172">
        <w:rPr>
          <w:rFonts w:ascii="Times New Roman" w:hAnsi="Times New Roman" w:cs="Times New Roman"/>
          <w:sz w:val="28"/>
          <w:szCs w:val="28"/>
        </w:rPr>
        <w:t xml:space="preserve">необходимо обеспечить </w:t>
      </w:r>
      <w:r w:rsidRPr="005A0AD7">
        <w:rPr>
          <w:rFonts w:ascii="Times New Roman" w:hAnsi="Times New Roman" w:cs="Times New Roman"/>
          <w:b/>
          <w:sz w:val="28"/>
          <w:szCs w:val="28"/>
        </w:rPr>
        <w:t>умение работать с информацией</w:t>
      </w:r>
      <w:r w:rsidR="005A0AD7" w:rsidRPr="005A0A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5FC" w:rsidRPr="00D7243F" w:rsidRDefault="006D7793" w:rsidP="00FA2EB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3F">
        <w:rPr>
          <w:rFonts w:ascii="Times New Roman" w:hAnsi="Times New Roman" w:cs="Times New Roman"/>
          <w:sz w:val="28"/>
          <w:szCs w:val="28"/>
        </w:rPr>
        <w:t>применять методы поиска, извлечения необходимой информации из различных источников,</w:t>
      </w:r>
      <w:r w:rsidRPr="00D72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43F">
        <w:rPr>
          <w:rFonts w:ascii="Times New Roman" w:hAnsi="Times New Roman" w:cs="Times New Roman"/>
          <w:sz w:val="28"/>
          <w:szCs w:val="28"/>
        </w:rPr>
        <w:t>включая словари и справочную литературу разных типов, СМИ и Интернет</w:t>
      </w:r>
      <w:r w:rsidRPr="00D7243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0002A" w:rsidRDefault="00F355FC" w:rsidP="00FA2EBB">
      <w:pPr>
        <w:numPr>
          <w:ilvl w:val="0"/>
          <w:numId w:val="12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3F">
        <w:rPr>
          <w:rFonts w:ascii="Times New Roman" w:hAnsi="Times New Roman" w:cs="Times New Roman"/>
          <w:sz w:val="28"/>
          <w:szCs w:val="28"/>
        </w:rPr>
        <w:t>осуществлять информационную переработку</w:t>
      </w:r>
      <w:r w:rsidR="006D7793">
        <w:rPr>
          <w:rFonts w:ascii="Times New Roman" w:hAnsi="Times New Roman" w:cs="Times New Roman"/>
          <w:sz w:val="28"/>
          <w:szCs w:val="28"/>
        </w:rPr>
        <w:t>:</w:t>
      </w:r>
      <w:r w:rsidR="006D7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43F">
        <w:rPr>
          <w:rFonts w:ascii="Times New Roman" w:hAnsi="Times New Roman" w:cs="Times New Roman"/>
          <w:sz w:val="28"/>
          <w:szCs w:val="28"/>
        </w:rPr>
        <w:t xml:space="preserve">определять основную и второстепенную информацию; </w:t>
      </w:r>
      <w:r w:rsidR="00FA2EBB">
        <w:rPr>
          <w:rFonts w:ascii="Times New Roman" w:hAnsi="Times New Roman" w:cs="Times New Roman"/>
          <w:sz w:val="28"/>
          <w:szCs w:val="28"/>
        </w:rPr>
        <w:t>истолковывать,</w:t>
      </w:r>
      <w:r w:rsidR="00FA2EBB" w:rsidRPr="00D7243F">
        <w:rPr>
          <w:rFonts w:ascii="Times New Roman" w:hAnsi="Times New Roman" w:cs="Times New Roman"/>
          <w:sz w:val="28"/>
          <w:szCs w:val="28"/>
        </w:rPr>
        <w:t xml:space="preserve"> </w:t>
      </w:r>
      <w:r w:rsidRPr="00D7243F">
        <w:rPr>
          <w:rFonts w:ascii="Times New Roman" w:hAnsi="Times New Roman" w:cs="Times New Roman"/>
          <w:sz w:val="28"/>
          <w:szCs w:val="28"/>
        </w:rPr>
        <w:t>анализировать, систематизировать и предъявлять её в разных формах</w:t>
      </w:r>
      <w:r w:rsidR="006D7793">
        <w:rPr>
          <w:rFonts w:ascii="Times New Roman" w:hAnsi="Times New Roman" w:cs="Times New Roman"/>
          <w:sz w:val="28"/>
          <w:szCs w:val="28"/>
        </w:rPr>
        <w:t xml:space="preserve"> (</w:t>
      </w:r>
      <w:r w:rsidR="006D7793" w:rsidRPr="00D7243F">
        <w:rPr>
          <w:rFonts w:ascii="Times New Roman" w:hAnsi="Times New Roman" w:cs="Times New Roman"/>
          <w:sz w:val="28"/>
          <w:szCs w:val="28"/>
        </w:rPr>
        <w:t>план,</w:t>
      </w:r>
      <w:r w:rsidR="00164765">
        <w:rPr>
          <w:rFonts w:ascii="Times New Roman" w:hAnsi="Times New Roman" w:cs="Times New Roman"/>
          <w:sz w:val="28"/>
          <w:szCs w:val="28"/>
        </w:rPr>
        <w:t xml:space="preserve"> тезисы,</w:t>
      </w:r>
      <w:r w:rsidR="006D7793" w:rsidRPr="00D7243F">
        <w:rPr>
          <w:rFonts w:ascii="Times New Roman" w:hAnsi="Times New Roman" w:cs="Times New Roman"/>
          <w:sz w:val="28"/>
          <w:szCs w:val="28"/>
        </w:rPr>
        <w:t xml:space="preserve"> конспект, аннотация</w:t>
      </w:r>
      <w:r w:rsidR="00BB5E97">
        <w:rPr>
          <w:rFonts w:ascii="Times New Roman" w:hAnsi="Times New Roman" w:cs="Times New Roman"/>
          <w:sz w:val="28"/>
          <w:szCs w:val="28"/>
        </w:rPr>
        <w:t>, реферат</w:t>
      </w:r>
      <w:r w:rsidR="006D7793" w:rsidRPr="00D7243F">
        <w:rPr>
          <w:rFonts w:ascii="Times New Roman" w:hAnsi="Times New Roman" w:cs="Times New Roman"/>
          <w:sz w:val="28"/>
          <w:szCs w:val="28"/>
        </w:rPr>
        <w:t>)</w:t>
      </w:r>
      <w:r w:rsidRPr="00D7243F">
        <w:rPr>
          <w:rFonts w:ascii="Times New Roman" w:hAnsi="Times New Roman" w:cs="Times New Roman"/>
          <w:sz w:val="28"/>
          <w:szCs w:val="28"/>
        </w:rPr>
        <w:t>, в том числе с помощью компьютерных с</w:t>
      </w:r>
      <w:r w:rsidR="006D7793">
        <w:rPr>
          <w:rFonts w:ascii="Times New Roman" w:hAnsi="Times New Roman" w:cs="Times New Roman"/>
          <w:sz w:val="28"/>
          <w:szCs w:val="28"/>
        </w:rPr>
        <w:t>редств</w:t>
      </w:r>
      <w:r w:rsidRPr="00D7243F">
        <w:rPr>
          <w:rFonts w:ascii="Times New Roman" w:hAnsi="Times New Roman" w:cs="Times New Roman"/>
          <w:sz w:val="28"/>
          <w:szCs w:val="28"/>
        </w:rPr>
        <w:t>;</w:t>
      </w:r>
    </w:p>
    <w:p w:rsidR="0000002A" w:rsidRDefault="0000002A" w:rsidP="00FA2EB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3F">
        <w:rPr>
          <w:rFonts w:ascii="Times New Roman" w:hAnsi="Times New Roman" w:cs="Times New Roman"/>
          <w:sz w:val="28"/>
          <w:szCs w:val="28"/>
        </w:rPr>
        <w:t>составлять план лекции, рассказа уч</w:t>
      </w:r>
      <w:r>
        <w:rPr>
          <w:rFonts w:ascii="Times New Roman" w:hAnsi="Times New Roman" w:cs="Times New Roman"/>
          <w:sz w:val="28"/>
          <w:szCs w:val="28"/>
        </w:rPr>
        <w:t xml:space="preserve">ителя, ответа ученика, </w:t>
      </w:r>
      <w:r w:rsidRPr="00D7243F">
        <w:rPr>
          <w:rFonts w:ascii="Times New Roman" w:hAnsi="Times New Roman" w:cs="Times New Roman"/>
          <w:sz w:val="28"/>
          <w:szCs w:val="28"/>
        </w:rPr>
        <w:t>собственного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7243F">
        <w:rPr>
          <w:rFonts w:ascii="Times New Roman" w:hAnsi="Times New Roman" w:cs="Times New Roman"/>
          <w:sz w:val="28"/>
          <w:szCs w:val="28"/>
        </w:rPr>
        <w:t>статьи учебника, параграфа и т.п.;</w:t>
      </w:r>
    </w:p>
    <w:p w:rsidR="00FA2EBB" w:rsidRDefault="00FA2EBB" w:rsidP="00FA2EBB">
      <w:pPr>
        <w:numPr>
          <w:ilvl w:val="0"/>
          <w:numId w:val="12"/>
        </w:numPr>
        <w:tabs>
          <w:tab w:val="left" w:pos="6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«считывать» и анализировать информацию, данную невербально;</w:t>
      </w:r>
    </w:p>
    <w:p w:rsidR="00FA2EBB" w:rsidRDefault="00FA2EBB" w:rsidP="00FA2EBB">
      <w:pPr>
        <w:numPr>
          <w:ilvl w:val="0"/>
          <w:numId w:val="12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соотносить, сравнивать информацию, полученную из разных источников и в разных видах (например, словесную и в виде таблицы, графика);</w:t>
      </w:r>
    </w:p>
    <w:p w:rsidR="00FA2EBB" w:rsidRDefault="00FA2EBB" w:rsidP="00FA2EBB">
      <w:pPr>
        <w:numPr>
          <w:ilvl w:val="0"/>
          <w:numId w:val="12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перерабатывать, перекодировать вербальную информацию и представлять её в форме опорного конспекта, таблицы, схемы, графика и наоборот;</w:t>
      </w:r>
    </w:p>
    <w:p w:rsidR="00FA2EBB" w:rsidRDefault="00FA2EBB" w:rsidP="00FA2EBB">
      <w:pPr>
        <w:numPr>
          <w:ilvl w:val="0"/>
          <w:numId w:val="12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отбирать информацию, делать выписки;</w:t>
      </w:r>
    </w:p>
    <w:p w:rsidR="00FA2EBB" w:rsidRDefault="00FA2EBB" w:rsidP="00FA2EBB">
      <w:pPr>
        <w:numPr>
          <w:ilvl w:val="0"/>
          <w:numId w:val="12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сокращенными видами записи информации.</w:t>
      </w:r>
    </w:p>
    <w:p w:rsidR="00BB5E97" w:rsidRDefault="006D7793" w:rsidP="00FA2EBB">
      <w:pPr>
        <w:numPr>
          <w:ilvl w:val="0"/>
          <w:numId w:val="12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1F">
        <w:rPr>
          <w:rFonts w:ascii="Times New Roman" w:hAnsi="Times New Roman" w:cs="Times New Roman"/>
          <w:b/>
          <w:sz w:val="28"/>
          <w:szCs w:val="28"/>
        </w:rPr>
        <w:lastRenderedPageBreak/>
        <w:t>в работе с текстом</w:t>
      </w:r>
      <w:r w:rsidR="00BB5E97" w:rsidRPr="00BB5E97">
        <w:rPr>
          <w:rFonts w:ascii="Times New Roman" w:hAnsi="Times New Roman" w:cs="Times New Roman"/>
          <w:sz w:val="28"/>
          <w:szCs w:val="28"/>
        </w:rPr>
        <w:t xml:space="preserve"> (</w:t>
      </w:r>
      <w:r w:rsidR="00BB5E97" w:rsidRPr="00D7243F">
        <w:rPr>
          <w:rFonts w:ascii="Times New Roman" w:hAnsi="Times New Roman" w:cs="Times New Roman"/>
          <w:sz w:val="28"/>
          <w:szCs w:val="28"/>
        </w:rPr>
        <w:t>учебно-научным/научным/научно-популярным</w:t>
      </w:r>
      <w:r w:rsidR="00BB5E97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A2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2EBB" w:rsidRPr="00637FB0">
        <w:rPr>
          <w:rFonts w:ascii="Times New Roman" w:hAnsi="Times New Roman" w:cs="Times New Roman"/>
          <w:sz w:val="28"/>
          <w:szCs w:val="28"/>
        </w:rPr>
        <w:t>следует обращать внимание на формирование умений</w:t>
      </w:r>
    </w:p>
    <w:p w:rsidR="00F355FC" w:rsidRPr="00BB5E97" w:rsidRDefault="006D7793" w:rsidP="006D7793">
      <w:pPr>
        <w:numPr>
          <w:ilvl w:val="0"/>
          <w:numId w:val="10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E97">
        <w:rPr>
          <w:rFonts w:ascii="Times New Roman" w:hAnsi="Times New Roman" w:cs="Times New Roman"/>
          <w:sz w:val="28"/>
          <w:szCs w:val="28"/>
        </w:rPr>
        <w:t xml:space="preserve"> </w:t>
      </w:r>
      <w:r w:rsidR="00F355FC" w:rsidRPr="00BB5E97">
        <w:rPr>
          <w:rFonts w:ascii="Times New Roman" w:hAnsi="Times New Roman" w:cs="Times New Roman"/>
          <w:sz w:val="28"/>
          <w:szCs w:val="28"/>
        </w:rPr>
        <w:t>анализировать заголовок и выдвигать гипотезы о содержании текста (антиципация);</w:t>
      </w:r>
    </w:p>
    <w:p w:rsidR="00F355FC" w:rsidRDefault="00F355FC" w:rsidP="006D7793">
      <w:pPr>
        <w:numPr>
          <w:ilvl w:val="0"/>
          <w:numId w:val="10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собственное название учебному тексту (озаглавливать);</w:t>
      </w:r>
    </w:p>
    <w:p w:rsidR="00F355FC" w:rsidRDefault="00F355FC" w:rsidP="006D7793">
      <w:pPr>
        <w:numPr>
          <w:ilvl w:val="0"/>
          <w:numId w:val="10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выделять разные аспекты содержания, дифференцируя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новую и известную, главную и второстепенную, теоретическую и иллюстративную;</w:t>
      </w:r>
    </w:p>
    <w:p w:rsidR="00F355FC" w:rsidRDefault="00F355FC" w:rsidP="006D7793">
      <w:pPr>
        <w:numPr>
          <w:ilvl w:val="0"/>
          <w:numId w:val="10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структурные компоненты (части, абзацы, микротемы) текста;</w:t>
      </w:r>
    </w:p>
    <w:p w:rsidR="00FA2EBB" w:rsidRDefault="00FA2EBB" w:rsidP="00FA2EBB">
      <w:pPr>
        <w:numPr>
          <w:ilvl w:val="0"/>
          <w:numId w:val="10"/>
        </w:numPr>
        <w:tabs>
          <w:tab w:val="left" w:pos="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структурировать текст в форме плана (простого, сложного и составного; в назывной, вопросной, тезисной формах);</w:t>
      </w:r>
      <w:proofErr w:type="gramEnd"/>
    </w:p>
    <w:p w:rsidR="00F355FC" w:rsidRDefault="00F355FC" w:rsidP="006D7793">
      <w:pPr>
        <w:numPr>
          <w:ilvl w:val="0"/>
          <w:numId w:val="10"/>
        </w:numPr>
        <w:tabs>
          <w:tab w:val="left" w:pos="6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</w:t>
      </w:r>
      <w:r w:rsidR="00C13B38">
        <w:rPr>
          <w:rFonts w:ascii="Times New Roman" w:hAnsi="Times New Roman" w:cs="Times New Roman"/>
          <w:sz w:val="28"/>
          <w:szCs w:val="28"/>
        </w:rPr>
        <w:t xml:space="preserve">лять определения, правила, </w:t>
      </w:r>
      <w:r>
        <w:rPr>
          <w:rFonts w:ascii="Times New Roman" w:hAnsi="Times New Roman" w:cs="Times New Roman"/>
          <w:sz w:val="28"/>
          <w:szCs w:val="28"/>
        </w:rPr>
        <w:t xml:space="preserve">термины и </w:t>
      </w:r>
      <w:r w:rsidR="00C13B38">
        <w:rPr>
          <w:rFonts w:ascii="Times New Roman" w:hAnsi="Times New Roman" w:cs="Times New Roman"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sz w:val="28"/>
          <w:szCs w:val="28"/>
        </w:rPr>
        <w:t>слова в теме;</w:t>
      </w:r>
    </w:p>
    <w:p w:rsidR="00F355FC" w:rsidRDefault="00F355FC" w:rsidP="006D7793">
      <w:pPr>
        <w:numPr>
          <w:ilvl w:val="0"/>
          <w:numId w:val="10"/>
        </w:numPr>
        <w:tabs>
          <w:tab w:val="left" w:pos="6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непонятные фрагменты текста, незнакомые слова;</w:t>
      </w:r>
    </w:p>
    <w:p w:rsidR="00F355FC" w:rsidRDefault="00F355FC" w:rsidP="006D7793">
      <w:pPr>
        <w:numPr>
          <w:ilvl w:val="0"/>
          <w:numId w:val="10"/>
        </w:numPr>
        <w:tabs>
          <w:tab w:val="left" w:pos="6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формулировать вопросы к тексту;</w:t>
      </w:r>
    </w:p>
    <w:p w:rsidR="00BB5E97" w:rsidRDefault="00BB5E97" w:rsidP="006D779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BB">
        <w:rPr>
          <w:rFonts w:ascii="Times New Roman" w:hAnsi="Times New Roman" w:cs="Times New Roman"/>
          <w:sz w:val="28"/>
          <w:szCs w:val="28"/>
        </w:rPr>
        <w:t>понимать тему, формулировать проблему, выделять структурные части текста и понимать их роль, находить доказательства, подтверждающие или опровергающие тезис</w:t>
      </w:r>
      <w:r w:rsidR="00FA2EBB">
        <w:rPr>
          <w:rFonts w:ascii="Times New Roman" w:hAnsi="Times New Roman" w:cs="Times New Roman"/>
          <w:sz w:val="28"/>
          <w:szCs w:val="28"/>
        </w:rPr>
        <w:t>, анализировать приведённые в тексте примеры</w:t>
      </w:r>
      <w:r w:rsidRPr="00FA2EBB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430B92" w:rsidRPr="00D7243F" w:rsidRDefault="00EC7DE1" w:rsidP="00AE4F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универсальным способам действий учащегося, которые обеспечивают его способность к самостоятельному усвоению новых знаний и умений, относится </w:t>
      </w:r>
      <w:r w:rsidRPr="000B4836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.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</w:t>
      </w:r>
      <w:r w:rsidR="005A0A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</w:t>
      </w:r>
      <w:r w:rsidR="005A0AD7">
        <w:rPr>
          <w:rFonts w:ascii="Times New Roman" w:hAnsi="Times New Roman" w:cs="Times New Roman"/>
          <w:sz w:val="28"/>
          <w:szCs w:val="28"/>
        </w:rPr>
        <w:t>я-словесники, закладывающие основы смыслового чтения, должны встретить поддерж</w:t>
      </w:r>
      <w:r w:rsidR="000B4836">
        <w:rPr>
          <w:rFonts w:ascii="Times New Roman" w:hAnsi="Times New Roman" w:cs="Times New Roman"/>
          <w:sz w:val="28"/>
          <w:szCs w:val="28"/>
        </w:rPr>
        <w:t>ку</w:t>
      </w:r>
      <w:r w:rsidR="005A0AD7">
        <w:rPr>
          <w:rFonts w:ascii="Times New Roman" w:hAnsi="Times New Roman" w:cs="Times New Roman"/>
          <w:sz w:val="28"/>
          <w:szCs w:val="28"/>
        </w:rPr>
        <w:t xml:space="preserve"> </w:t>
      </w:r>
      <w:r w:rsidR="000B4836">
        <w:rPr>
          <w:rFonts w:ascii="Times New Roman" w:hAnsi="Times New Roman" w:cs="Times New Roman"/>
          <w:sz w:val="28"/>
          <w:szCs w:val="28"/>
        </w:rPr>
        <w:t>всего педагогического коллектива и совместными усилиями</w:t>
      </w:r>
      <w:r w:rsidR="00A6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5FC" w:rsidRPr="00637FB0" w:rsidRDefault="00637FB0" w:rsidP="00637FB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40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A63889">
        <w:rPr>
          <w:sz w:val="28"/>
          <w:szCs w:val="28"/>
        </w:rPr>
        <w:t xml:space="preserve"> </w:t>
      </w:r>
      <w:r w:rsidR="00A63889" w:rsidRPr="00637FB0">
        <w:rPr>
          <w:rFonts w:ascii="Times New Roman" w:hAnsi="Times New Roman" w:cs="Times New Roman"/>
          <w:sz w:val="28"/>
          <w:szCs w:val="28"/>
        </w:rPr>
        <w:t xml:space="preserve">разные виды </w:t>
      </w:r>
      <w:r w:rsidR="00F355FC" w:rsidRPr="00637FB0">
        <w:rPr>
          <w:rFonts w:ascii="Times New Roman" w:hAnsi="Times New Roman" w:cs="Times New Roman"/>
          <w:sz w:val="28"/>
          <w:szCs w:val="28"/>
        </w:rPr>
        <w:t>чтения (поисковое</w:t>
      </w:r>
      <w:r w:rsidR="00F01C93">
        <w:rPr>
          <w:rFonts w:ascii="Times New Roman" w:hAnsi="Times New Roman" w:cs="Times New Roman"/>
          <w:sz w:val="28"/>
          <w:szCs w:val="28"/>
        </w:rPr>
        <w:t>/</w:t>
      </w:r>
      <w:r w:rsidR="00F355FC" w:rsidRPr="00637FB0">
        <w:rPr>
          <w:rFonts w:ascii="Times New Roman" w:hAnsi="Times New Roman" w:cs="Times New Roman"/>
          <w:sz w:val="28"/>
          <w:szCs w:val="28"/>
        </w:rPr>
        <w:t>просмотровое, ознакомительное, изучающее</w:t>
      </w:r>
      <w:r w:rsidR="00A63889" w:rsidRPr="00637FB0">
        <w:rPr>
          <w:rFonts w:ascii="Times New Roman" w:hAnsi="Times New Roman" w:cs="Times New Roman"/>
          <w:sz w:val="28"/>
          <w:szCs w:val="28"/>
        </w:rPr>
        <w:t xml:space="preserve"> и др.) и осмысленный выбор вида в зависимости от </w:t>
      </w:r>
      <w:r w:rsidR="00F355FC" w:rsidRPr="00637FB0">
        <w:rPr>
          <w:rFonts w:ascii="Times New Roman" w:hAnsi="Times New Roman" w:cs="Times New Roman"/>
          <w:sz w:val="28"/>
          <w:szCs w:val="28"/>
        </w:rPr>
        <w:t>цел</w:t>
      </w:r>
      <w:r w:rsidR="00A63889" w:rsidRPr="00637FB0">
        <w:rPr>
          <w:rFonts w:ascii="Times New Roman" w:hAnsi="Times New Roman" w:cs="Times New Roman"/>
          <w:sz w:val="28"/>
          <w:szCs w:val="28"/>
        </w:rPr>
        <w:t>и</w:t>
      </w:r>
      <w:r w:rsidR="00AE4F40" w:rsidRPr="00637FB0">
        <w:rPr>
          <w:rFonts w:ascii="Times New Roman" w:hAnsi="Times New Roman" w:cs="Times New Roman"/>
          <w:sz w:val="28"/>
          <w:szCs w:val="28"/>
        </w:rPr>
        <w:t xml:space="preserve"> чтения</w:t>
      </w:r>
      <w:r w:rsidRPr="00637FB0">
        <w:rPr>
          <w:rFonts w:ascii="Times New Roman" w:hAnsi="Times New Roman" w:cs="Times New Roman"/>
          <w:sz w:val="28"/>
          <w:szCs w:val="28"/>
        </w:rPr>
        <w:t xml:space="preserve"> (виды чтения формируются системой </w:t>
      </w:r>
      <w:r w:rsidRPr="00637FB0">
        <w:rPr>
          <w:rFonts w:ascii="Times New Roman" w:hAnsi="Times New Roman" w:cs="Times New Roman"/>
          <w:sz w:val="28"/>
          <w:szCs w:val="28"/>
        </w:rPr>
        <w:lastRenderedPageBreak/>
        <w:t>вопросов и заданий, предъявляемых учащимся до чтения, во время и после чтения)</w:t>
      </w:r>
      <w:r w:rsidR="00F355FC" w:rsidRPr="00637F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7FB0" w:rsidRDefault="00637FB0" w:rsidP="00637FB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совершенствовать</w:t>
      </w:r>
      <w:r w:rsidRPr="0063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ысленного выразительного чтения</w:t>
      </w:r>
      <w:r w:rsidR="0016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765" w:rsidRDefault="00EB40A2" w:rsidP="00E315DF">
      <w:pPr>
        <w:tabs>
          <w:tab w:val="left" w:pos="611"/>
        </w:tabs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Серьёзного</w:t>
      </w:r>
      <w:r w:rsidR="00164765">
        <w:rPr>
          <w:rFonts w:ascii="Times New Roman" w:hAnsi="Times New Roman" w:cs="Times New Roman"/>
          <w:sz w:val="28"/>
          <w:szCs w:val="28"/>
        </w:rPr>
        <w:t xml:space="preserve"> внимания учителей всех учебных дисциплин требует процесс формирования </w:t>
      </w:r>
      <w:r w:rsidR="00164765" w:rsidRPr="000B4836">
        <w:rPr>
          <w:rFonts w:ascii="Times New Roman" w:hAnsi="Times New Roman" w:cs="Times New Roman"/>
          <w:b/>
          <w:sz w:val="28"/>
          <w:szCs w:val="28"/>
        </w:rPr>
        <w:t>навыков говорения</w:t>
      </w:r>
      <w:r w:rsidR="00164765">
        <w:rPr>
          <w:rFonts w:ascii="Times New Roman" w:hAnsi="Times New Roman" w:cs="Times New Roman"/>
          <w:sz w:val="28"/>
          <w:szCs w:val="28"/>
        </w:rPr>
        <w:t xml:space="preserve">, без которого учебная деятельность ученика немыслима. Умение свободно, точно и правильно излагать свои мысли, соблюдая нормы построения текста (логичность, последовательность, связность, соответствие теме, типу речи, жанру) и учитывая коммуникативный замысел, адресата и ситуацию общения, является необходимым во всех сферах человеческой жизнедеятельности. </w:t>
      </w:r>
      <w:r w:rsidR="00E315DF">
        <w:rPr>
          <w:rFonts w:ascii="Times New Roman" w:hAnsi="Times New Roman" w:cs="Times New Roman"/>
          <w:sz w:val="28"/>
          <w:szCs w:val="28"/>
        </w:rPr>
        <w:t xml:space="preserve">На уроках по всем образовательным предметам, особенно по предметам гуманитарного цикла, следует обращать внимание на </w:t>
      </w:r>
      <w:r w:rsidR="00E315DF" w:rsidRPr="00046E62">
        <w:rPr>
          <w:rFonts w:ascii="Times New Roman" w:hAnsi="Times New Roman" w:cs="Times New Roman"/>
          <w:b/>
          <w:sz w:val="28"/>
          <w:szCs w:val="28"/>
        </w:rPr>
        <w:t>умения учащихся</w:t>
      </w:r>
    </w:p>
    <w:p w:rsidR="00164765" w:rsidRDefault="00164765" w:rsidP="0016476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на тему, соблюдая е</w:t>
      </w:r>
      <w:r w:rsidR="00EE3150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границы;</w:t>
      </w:r>
    </w:p>
    <w:p w:rsidR="00164765" w:rsidRDefault="00164765" w:rsidP="0016476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отбирать наиболее существенные факты и сведения для раскрытия темы и основной мысли высказывания;</w:t>
      </w:r>
    </w:p>
    <w:p w:rsidR="00164765" w:rsidRPr="00465BFA" w:rsidRDefault="00164765" w:rsidP="00164765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излагать материал логично и последовательно (устанавливать причинно-следственные связи между фактами и явлениями, </w:t>
      </w:r>
      <w:r w:rsidR="00E315DF" w:rsidRPr="00465BFA">
        <w:rPr>
          <w:rFonts w:ascii="Times New Roman" w:hAnsi="Times New Roman" w:cs="Times New Roman"/>
          <w:sz w:val="28"/>
          <w:szCs w:val="28"/>
        </w:rPr>
        <w:t xml:space="preserve">выдвигать аргументы, строить логическую цепь рассуждения, находить доказательства, </w:t>
      </w:r>
      <w:r w:rsidRPr="00465BFA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необходимые обобщения и выводы);</w:t>
      </w:r>
    </w:p>
    <w:p w:rsidR="001B1EBC" w:rsidRDefault="001B1EBC" w:rsidP="001B1E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строить высказывания в определенном стиле (научном, публицистическом, разговорном и др.) в зависимости от цели и ситуации общения (на уроке, конференции, собрании, экскурсии и т.д.);</w:t>
      </w:r>
    </w:p>
    <w:p w:rsidR="00E315DF" w:rsidRPr="00E315DF" w:rsidRDefault="00E315DF" w:rsidP="00E315D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5DF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выступать с сообщением, докладом, рефератом; участвовать в спорах, обсуждениях актуальных тем с использованием различных средств аргументации;</w:t>
      </w:r>
    </w:p>
    <w:p w:rsidR="001B1EBC" w:rsidRDefault="00E315DF" w:rsidP="00E315D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</w:t>
      </w:r>
      <w:r w:rsidR="00046E62"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коммуникации основны</w:t>
      </w:r>
      <w:r w:rsidR="00046E62"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</w:t>
      </w:r>
      <w:r w:rsidR="00046E62"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устной и письменной речи и правил</w:t>
      </w:r>
      <w:r w:rsidR="00046E62"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речевого этикета; </w:t>
      </w:r>
    </w:p>
    <w:p w:rsidR="00E315DF" w:rsidRPr="001B1EBC" w:rsidRDefault="00E315DF" w:rsidP="00E315DF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оценивать свою речь с точки зрения ее содержания</w:t>
      </w:r>
      <w:r w:rsidR="00EE3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языкового оформления</w:t>
      </w:r>
      <w:r w:rsidR="00EE31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1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и редактировать собственные тексты</w:t>
      </w:r>
      <w:r w:rsidR="00EE31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98E" w:rsidRDefault="00B76D41" w:rsidP="00465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B1098E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B10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совершенствования коммуникативных умений и навыков учащихся </w:t>
      </w:r>
      <w:r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B1098E">
        <w:rPr>
          <w:rFonts w:ascii="Times New Roman" w:hAnsi="Times New Roman" w:cs="Times New Roman"/>
          <w:sz w:val="28"/>
          <w:szCs w:val="28"/>
        </w:rPr>
        <w:t xml:space="preserve">в условиях создания единой речевой среды, </w:t>
      </w:r>
      <w:r w:rsidR="004F6A74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B1098E">
        <w:rPr>
          <w:rFonts w:ascii="Times New Roman" w:hAnsi="Times New Roman" w:cs="Times New Roman"/>
          <w:sz w:val="28"/>
          <w:szCs w:val="28"/>
        </w:rPr>
        <w:t>систематической работы</w:t>
      </w:r>
      <w:r w:rsidR="004F6A74">
        <w:rPr>
          <w:rFonts w:ascii="Times New Roman" w:hAnsi="Times New Roman" w:cs="Times New Roman"/>
          <w:sz w:val="28"/>
          <w:szCs w:val="28"/>
        </w:rPr>
        <w:t>, направленной</w:t>
      </w:r>
    </w:p>
    <w:p w:rsidR="00F355FC" w:rsidRPr="00D7243F" w:rsidRDefault="004F6A74" w:rsidP="00465BF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355FC" w:rsidRPr="00D7243F">
        <w:rPr>
          <w:rFonts w:ascii="Times New Roman" w:hAnsi="Times New Roman" w:cs="Times New Roman"/>
          <w:sz w:val="28"/>
          <w:szCs w:val="28"/>
        </w:rPr>
        <w:t>обогащени</w:t>
      </w:r>
      <w:r w:rsidR="00B76D41">
        <w:rPr>
          <w:rFonts w:ascii="Times New Roman" w:hAnsi="Times New Roman" w:cs="Times New Roman"/>
          <w:sz w:val="28"/>
          <w:szCs w:val="28"/>
        </w:rPr>
        <w:t>е</w:t>
      </w:r>
      <w:r w:rsidR="00F355FC" w:rsidRPr="00D7243F">
        <w:rPr>
          <w:rFonts w:ascii="Times New Roman" w:hAnsi="Times New Roman" w:cs="Times New Roman"/>
          <w:sz w:val="28"/>
          <w:szCs w:val="28"/>
        </w:rPr>
        <w:t xml:space="preserve"> и конкретизаци</w:t>
      </w:r>
      <w:r w:rsidR="00B76D41">
        <w:rPr>
          <w:rFonts w:ascii="Times New Roman" w:hAnsi="Times New Roman" w:cs="Times New Roman"/>
          <w:sz w:val="28"/>
          <w:szCs w:val="28"/>
        </w:rPr>
        <w:t>ю</w:t>
      </w:r>
      <w:r w:rsidR="00F355FC" w:rsidRPr="00D7243F">
        <w:rPr>
          <w:rFonts w:ascii="Times New Roman" w:hAnsi="Times New Roman" w:cs="Times New Roman"/>
          <w:sz w:val="28"/>
          <w:szCs w:val="28"/>
        </w:rPr>
        <w:t xml:space="preserve"> словарного запаса учащихся</w:t>
      </w:r>
      <w:r w:rsidR="00B1098E">
        <w:rPr>
          <w:rFonts w:ascii="Times New Roman" w:hAnsi="Times New Roman" w:cs="Times New Roman"/>
          <w:sz w:val="28"/>
          <w:szCs w:val="28"/>
        </w:rPr>
        <w:t xml:space="preserve"> (</w:t>
      </w:r>
      <w:r w:rsidR="00EE3150">
        <w:rPr>
          <w:rFonts w:ascii="Times New Roman" w:hAnsi="Times New Roman" w:cs="Times New Roman"/>
          <w:sz w:val="28"/>
          <w:szCs w:val="28"/>
        </w:rPr>
        <w:t xml:space="preserve">возможно проведение </w:t>
      </w:r>
      <w:r w:rsidR="00F355FC" w:rsidRPr="00D7243F">
        <w:rPr>
          <w:rFonts w:ascii="Times New Roman" w:hAnsi="Times New Roman" w:cs="Times New Roman"/>
          <w:sz w:val="28"/>
          <w:szCs w:val="28"/>
        </w:rPr>
        <w:t>предметны</w:t>
      </w:r>
      <w:r w:rsidR="00465BFA">
        <w:rPr>
          <w:rFonts w:ascii="Times New Roman" w:hAnsi="Times New Roman" w:cs="Times New Roman"/>
          <w:sz w:val="28"/>
          <w:szCs w:val="28"/>
        </w:rPr>
        <w:t>х</w:t>
      </w:r>
      <w:r w:rsidR="00F355FC" w:rsidRPr="00D7243F">
        <w:rPr>
          <w:rFonts w:ascii="Times New Roman" w:hAnsi="Times New Roman" w:cs="Times New Roman"/>
          <w:sz w:val="28"/>
          <w:szCs w:val="28"/>
        </w:rPr>
        <w:t>/межпредметны</w:t>
      </w:r>
      <w:r w:rsidR="00EE3150">
        <w:rPr>
          <w:rFonts w:ascii="Times New Roman" w:hAnsi="Times New Roman" w:cs="Times New Roman"/>
          <w:sz w:val="28"/>
          <w:szCs w:val="28"/>
        </w:rPr>
        <w:t>х</w:t>
      </w:r>
      <w:r w:rsidR="00F355FC" w:rsidRPr="00D7243F">
        <w:rPr>
          <w:rFonts w:ascii="Times New Roman" w:hAnsi="Times New Roman" w:cs="Times New Roman"/>
          <w:sz w:val="28"/>
          <w:szCs w:val="28"/>
        </w:rPr>
        <w:t xml:space="preserve"> терминологически</w:t>
      </w:r>
      <w:r w:rsidR="00EE3150">
        <w:rPr>
          <w:rFonts w:ascii="Times New Roman" w:hAnsi="Times New Roman" w:cs="Times New Roman"/>
          <w:sz w:val="28"/>
          <w:szCs w:val="28"/>
        </w:rPr>
        <w:t>х</w:t>
      </w:r>
      <w:r w:rsidR="00F355FC" w:rsidRPr="00D7243F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EE3150">
        <w:rPr>
          <w:rFonts w:ascii="Times New Roman" w:hAnsi="Times New Roman" w:cs="Times New Roman"/>
          <w:sz w:val="28"/>
          <w:szCs w:val="28"/>
        </w:rPr>
        <w:t>ов</w:t>
      </w:r>
      <w:r w:rsidR="00B1098E">
        <w:rPr>
          <w:rFonts w:ascii="Times New Roman" w:hAnsi="Times New Roman" w:cs="Times New Roman"/>
          <w:sz w:val="28"/>
          <w:szCs w:val="28"/>
        </w:rPr>
        <w:t>)</w:t>
      </w:r>
      <w:r w:rsidR="00F355FC" w:rsidRPr="00D7243F">
        <w:rPr>
          <w:rFonts w:ascii="Times New Roman" w:hAnsi="Times New Roman" w:cs="Times New Roman"/>
          <w:sz w:val="28"/>
          <w:szCs w:val="28"/>
        </w:rPr>
        <w:t>;</w:t>
      </w:r>
    </w:p>
    <w:p w:rsidR="00B1098E" w:rsidRDefault="004F6A74" w:rsidP="00465BF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098E" w:rsidRPr="00D7243F">
        <w:rPr>
          <w:rFonts w:ascii="Times New Roman" w:hAnsi="Times New Roman" w:cs="Times New Roman"/>
          <w:sz w:val="28"/>
          <w:szCs w:val="28"/>
          <w:lang w:eastAsia="ru-RU"/>
        </w:rPr>
        <w:t>повышение уровня грамотности речи</w:t>
      </w:r>
      <w:r w:rsidR="00B109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098E" w:rsidRDefault="004F6A74" w:rsidP="00465BF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86299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и соблюдение </w:t>
      </w:r>
      <w:r w:rsidR="00B1098E" w:rsidRPr="00D7243F">
        <w:rPr>
          <w:rFonts w:ascii="Times New Roman" w:hAnsi="Times New Roman" w:cs="Times New Roman"/>
          <w:sz w:val="28"/>
          <w:szCs w:val="28"/>
          <w:lang w:eastAsia="ru-RU"/>
        </w:rPr>
        <w:t>единого орфографического и речевого режима</w:t>
      </w:r>
      <w:r w:rsidR="00F01C93">
        <w:rPr>
          <w:rFonts w:ascii="Times New Roman" w:hAnsi="Times New Roman" w:cs="Times New Roman"/>
          <w:sz w:val="28"/>
          <w:szCs w:val="28"/>
          <w:lang w:eastAsia="ru-RU"/>
        </w:rPr>
        <w:t>, в том числе для письменных форм, связанных с  переработкой и предъявлением информации (план, тезисы, конспект, реферат, исследование)</w:t>
      </w:r>
      <w:r w:rsidR="003862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6299" w:rsidRDefault="004F6A74" w:rsidP="00465BF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862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86299" w:rsidRPr="00D7243F">
        <w:rPr>
          <w:rFonts w:ascii="Times New Roman" w:hAnsi="Times New Roman" w:cs="Times New Roman"/>
          <w:sz w:val="28"/>
          <w:szCs w:val="28"/>
          <w:lang w:eastAsia="ru-RU"/>
        </w:rPr>
        <w:t>овышение интереса учащихся к русской литературе</w:t>
      </w:r>
      <w:r w:rsidR="00386299">
        <w:rPr>
          <w:rFonts w:ascii="Times New Roman" w:hAnsi="Times New Roman" w:cs="Times New Roman"/>
          <w:sz w:val="28"/>
          <w:szCs w:val="28"/>
          <w:lang w:eastAsia="ru-RU"/>
        </w:rPr>
        <w:t xml:space="preserve"> и культуре в целом.</w:t>
      </w:r>
    </w:p>
    <w:p w:rsidR="00386299" w:rsidRDefault="00386299" w:rsidP="00465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Традицией общеобразовательного учреждения могут быть такие мероприятия, как </w:t>
      </w:r>
    </w:p>
    <w:p w:rsidR="00386299" w:rsidRPr="00D7243F" w:rsidRDefault="00386299" w:rsidP="00465BF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>ровн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4836">
        <w:rPr>
          <w:rFonts w:ascii="Times New Roman" w:hAnsi="Times New Roman" w:cs="Times New Roman"/>
          <w:sz w:val="28"/>
          <w:szCs w:val="28"/>
          <w:lang w:eastAsia="ru-RU"/>
        </w:rPr>
        <w:t xml:space="preserve">чтения, 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>культуры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0B4836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педагогического коллектива</w:t>
      </w:r>
      <w:r w:rsidR="000B483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6299" w:rsidRPr="00D7243F" w:rsidRDefault="00386299" w:rsidP="00465BF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Дней культуры речи </w:t>
      </w:r>
      <w:r w:rsidR="00465BF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>с приглашением учёных-лингвистов, дикторов радио и телевидения и т.д.</w:t>
      </w:r>
      <w:r w:rsidR="00465BF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86299" w:rsidRDefault="00386299" w:rsidP="00465BF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справочной службы по вопросам культуры речи для учащихся, учителей, родителей; </w:t>
      </w:r>
    </w:p>
    <w:p w:rsidR="00192608" w:rsidRDefault="00F355FC" w:rsidP="00465BF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3F">
        <w:rPr>
          <w:rFonts w:ascii="Times New Roman" w:hAnsi="Times New Roman" w:cs="Times New Roman"/>
          <w:sz w:val="28"/>
          <w:szCs w:val="28"/>
        </w:rPr>
        <w:t>пров</w:t>
      </w:r>
      <w:r w:rsidR="00386299"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D7243F">
        <w:rPr>
          <w:rFonts w:ascii="Times New Roman" w:hAnsi="Times New Roman" w:cs="Times New Roman"/>
          <w:sz w:val="28"/>
          <w:szCs w:val="28"/>
        </w:rPr>
        <w:t>межпредметны</w:t>
      </w:r>
      <w:r w:rsidR="00386299">
        <w:rPr>
          <w:rFonts w:ascii="Times New Roman" w:hAnsi="Times New Roman" w:cs="Times New Roman"/>
          <w:sz w:val="28"/>
          <w:szCs w:val="28"/>
        </w:rPr>
        <w:t>х</w:t>
      </w:r>
      <w:r w:rsidRPr="00D7243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86299">
        <w:rPr>
          <w:rFonts w:ascii="Times New Roman" w:hAnsi="Times New Roman" w:cs="Times New Roman"/>
          <w:sz w:val="28"/>
          <w:szCs w:val="28"/>
        </w:rPr>
        <w:t>й</w:t>
      </w:r>
      <w:r w:rsidRPr="00D7243F">
        <w:rPr>
          <w:rFonts w:ascii="Times New Roman" w:hAnsi="Times New Roman" w:cs="Times New Roman"/>
          <w:sz w:val="28"/>
          <w:szCs w:val="28"/>
        </w:rPr>
        <w:t xml:space="preserve"> МО, </w:t>
      </w:r>
      <w:r w:rsidR="00386299">
        <w:rPr>
          <w:rFonts w:ascii="Times New Roman" w:hAnsi="Times New Roman" w:cs="Times New Roman"/>
          <w:sz w:val="28"/>
          <w:szCs w:val="28"/>
        </w:rPr>
        <w:t xml:space="preserve">посвящённых </w:t>
      </w:r>
      <w:r w:rsidR="004F6A74">
        <w:rPr>
          <w:rFonts w:ascii="Times New Roman" w:hAnsi="Times New Roman" w:cs="Times New Roman"/>
          <w:sz w:val="28"/>
          <w:szCs w:val="28"/>
        </w:rPr>
        <w:t xml:space="preserve">проблемам формирования и совершенствования метапредметных </w:t>
      </w:r>
      <w:r w:rsidRPr="00D7243F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4F6A74">
        <w:rPr>
          <w:rFonts w:ascii="Times New Roman" w:hAnsi="Times New Roman" w:cs="Times New Roman"/>
          <w:sz w:val="28"/>
          <w:szCs w:val="28"/>
        </w:rPr>
        <w:t>, обеспечивающих умение учиться.</w:t>
      </w:r>
    </w:p>
    <w:p w:rsidR="00192608" w:rsidRDefault="00192608" w:rsidP="00192608">
      <w:pPr>
        <w:spacing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243F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 xml:space="preserve">и единого культурного, речевого </w:t>
      </w:r>
      <w:r w:rsidRPr="00D7243F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</w:t>
      </w:r>
      <w:r>
        <w:rPr>
          <w:rFonts w:ascii="Times New Roman" w:hAnsi="Times New Roman" w:cs="Times New Roman"/>
          <w:sz w:val="28"/>
          <w:szCs w:val="28"/>
        </w:rPr>
        <w:t>методическо</w:t>
      </w:r>
      <w:r w:rsidR="00F0652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F0652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43F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ей русского языка и литературы </w:t>
      </w:r>
      <w:r w:rsidR="00F06521">
        <w:rPr>
          <w:rFonts w:ascii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sz w:val="28"/>
          <w:szCs w:val="28"/>
        </w:rPr>
        <w:t>осо</w:t>
      </w:r>
      <w:r w:rsidR="00F06521">
        <w:rPr>
          <w:rFonts w:ascii="Times New Roman" w:hAnsi="Times New Roman" w:cs="Times New Roman"/>
          <w:sz w:val="28"/>
          <w:szCs w:val="28"/>
        </w:rPr>
        <w:t>бая роль, так как р</w:t>
      </w:r>
      <w:r>
        <w:rPr>
          <w:rFonts w:ascii="Times New Roman" w:hAnsi="Times New Roman" w:cs="Times New Roman"/>
          <w:sz w:val="28"/>
          <w:szCs w:val="28"/>
        </w:rPr>
        <w:t xml:space="preserve">усский язык как предметная </w:t>
      </w:r>
      <w:r>
        <w:rPr>
          <w:rFonts w:ascii="Times New Roman" w:hAnsi="Times New Roman" w:cs="Times New Roman"/>
          <w:sz w:val="28"/>
          <w:szCs w:val="28"/>
        </w:rPr>
        <w:lastRenderedPageBreak/>
        <w:t>дисциплина наиболее адекватен для формирования конкретных универсальных учебных действий, связанных со всеми видами речевой деятельности</w:t>
      </w:r>
      <w:r w:rsidR="00F06521">
        <w:rPr>
          <w:rFonts w:ascii="Times New Roman" w:hAnsi="Times New Roman" w:cs="Times New Roman"/>
          <w:sz w:val="28"/>
          <w:szCs w:val="28"/>
        </w:rPr>
        <w:t xml:space="preserve"> (слушанием, говорением, чтением, письмом)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6521">
        <w:rPr>
          <w:rFonts w:ascii="Times New Roman" w:hAnsi="Times New Roman" w:cs="Times New Roman"/>
          <w:sz w:val="28"/>
          <w:szCs w:val="28"/>
        </w:rPr>
        <w:t xml:space="preserve"> Коммуникативные и познавательные универсальные учебные действия, основанные на речевой деятельности, для </w:t>
      </w:r>
      <w:r w:rsidR="004F5B52">
        <w:rPr>
          <w:rFonts w:ascii="Times New Roman" w:hAnsi="Times New Roman" w:cs="Times New Roman"/>
          <w:sz w:val="28"/>
          <w:szCs w:val="28"/>
        </w:rPr>
        <w:t xml:space="preserve">словесника связаны с предметной результативностью, в то время как для </w:t>
      </w:r>
      <w:r w:rsidR="009B1F05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F0652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F5B52">
        <w:rPr>
          <w:rFonts w:ascii="Times New Roman" w:hAnsi="Times New Roman" w:cs="Times New Roman"/>
          <w:sz w:val="28"/>
          <w:szCs w:val="28"/>
        </w:rPr>
        <w:t>учителей</w:t>
      </w:r>
      <w:r w:rsidR="00F06521">
        <w:rPr>
          <w:rFonts w:ascii="Times New Roman" w:hAnsi="Times New Roman" w:cs="Times New Roman"/>
          <w:sz w:val="28"/>
          <w:szCs w:val="28"/>
        </w:rPr>
        <w:t xml:space="preserve"> </w:t>
      </w:r>
      <w:r w:rsidR="004F5B52">
        <w:rPr>
          <w:rFonts w:ascii="Times New Roman" w:hAnsi="Times New Roman" w:cs="Times New Roman"/>
          <w:sz w:val="28"/>
          <w:szCs w:val="28"/>
        </w:rPr>
        <w:t xml:space="preserve">являются метапредметными. Именно поэтому </w:t>
      </w:r>
      <w:r w:rsidR="009B1F05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  <w:r w:rsidR="004F5B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чителя-словесники </w:t>
      </w:r>
      <w:r w:rsidR="009B1F05">
        <w:rPr>
          <w:rFonts w:ascii="Times New Roman" w:hAnsi="Times New Roman" w:cs="Times New Roman"/>
          <w:sz w:val="28"/>
          <w:szCs w:val="28"/>
        </w:rPr>
        <w:t xml:space="preserve">призваны не только </w:t>
      </w:r>
      <w:proofErr w:type="gramStart"/>
      <w:r w:rsidR="004F5B52">
        <w:rPr>
          <w:rFonts w:ascii="Times New Roman" w:hAnsi="Times New Roman" w:cs="Times New Roman"/>
          <w:sz w:val="28"/>
          <w:szCs w:val="28"/>
        </w:rPr>
        <w:t>формирова</w:t>
      </w:r>
      <w:r w:rsidR="009B1F05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4F5B52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9B1F05">
        <w:rPr>
          <w:rFonts w:ascii="Times New Roman" w:hAnsi="Times New Roman" w:cs="Times New Roman"/>
          <w:sz w:val="28"/>
          <w:szCs w:val="28"/>
        </w:rPr>
        <w:t>ую компетентность учащихся, но и оказывать профессиональную помощь коллегам в реализации общих целей образования.</w:t>
      </w:r>
      <w:r w:rsidR="004F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08" w:rsidRDefault="00BA05CD" w:rsidP="00192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 гуманитарного образования СПб АППО</w:t>
      </w:r>
    </w:p>
    <w:p w:rsidR="00BA05CD" w:rsidRDefault="00BA05CD" w:rsidP="00192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Городское объединение методистов по русскому языку и литературе</w:t>
      </w:r>
    </w:p>
    <w:p w:rsidR="00F355FC" w:rsidRDefault="00F355FC" w:rsidP="004F5B5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5BFA" w:rsidRDefault="00465BFA" w:rsidP="00D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5BFA" w:rsidSect="00410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5FC" w:rsidRDefault="00F01C93" w:rsidP="00F01C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DE2BD6" w:rsidRDefault="00DE2BD6" w:rsidP="00DE2B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DE2BD6" w:rsidRPr="00DE2BD6" w:rsidRDefault="00DE2BD6" w:rsidP="00DE2B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Оценка устных ответов учащихся</w:t>
      </w:r>
    </w:p>
    <w:p w:rsidR="00DE2BD6" w:rsidRPr="00DE2BD6" w:rsidRDefault="00DE2BD6" w:rsidP="00DE2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Любое высказывание учащихся (в том числе и в письменной форме) следует оценивать, учитывая его содержание и форму выражения этого содержания, речевое оформление. Развернутый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DE2BD6" w:rsidRPr="00DE2BD6" w:rsidRDefault="00DE2BD6" w:rsidP="00DE2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оценке ответа ученика на любом уроке следует учитывать: </w:t>
      </w:r>
    </w:p>
    <w:p w:rsidR="00DE2BD6" w:rsidRPr="00DE2BD6" w:rsidRDefault="00DE2BD6" w:rsidP="00DE2B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полноту и правильность; </w:t>
      </w:r>
    </w:p>
    <w:p w:rsidR="00DE2BD6" w:rsidRPr="00DE2BD6" w:rsidRDefault="00DE2BD6" w:rsidP="00DE2B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степень осознанности, понимания изученного;</w:t>
      </w:r>
    </w:p>
    <w:p w:rsidR="00DE2BD6" w:rsidRPr="00DE2BD6" w:rsidRDefault="00DE2BD6" w:rsidP="00DE2BD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речевое, языковое оформление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E2BD6" w:rsidRPr="00DE2BD6" w:rsidRDefault="00DE2BD6" w:rsidP="00DE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Оценивая ответ ученика, следует исходить из названных показателей.</w:t>
      </w:r>
    </w:p>
    <w:p w:rsidR="00DE2BD6" w:rsidRPr="00DE2BD6" w:rsidRDefault="00DE2BD6" w:rsidP="00DE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«5»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поставлена, если ученик </w:t>
      </w:r>
    </w:p>
    <w:p w:rsidR="00DE2BD6" w:rsidRPr="00DE2BD6" w:rsidRDefault="00DE2BD6" w:rsidP="00DE2B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 излагает изученный материал, дает правильное определение понятий;</w:t>
      </w:r>
    </w:p>
    <w:p w:rsidR="00DE2BD6" w:rsidRPr="00DE2BD6" w:rsidRDefault="00DE2BD6" w:rsidP="00DE2B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DE2BD6" w:rsidRPr="00DE2BD6" w:rsidRDefault="00DE2BD6" w:rsidP="00DE2B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излагает материал последовательно и правильно с точки зрения норм русского литературного языка.</w:t>
      </w:r>
    </w:p>
    <w:p w:rsidR="00DE2BD6" w:rsidRPr="00DE2BD6" w:rsidRDefault="00DE2BD6" w:rsidP="00DE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«4»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поставлена, если ученик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DE2BD6" w:rsidRPr="00DE2BD6" w:rsidRDefault="00DE2BD6" w:rsidP="00DE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«3»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поставлена, если ученик обнаруживает знание и понимание основных положений данной темы, но:</w:t>
      </w:r>
    </w:p>
    <w:p w:rsidR="00DE2BD6" w:rsidRPr="00DE2BD6" w:rsidRDefault="00DE2BD6" w:rsidP="00DE2B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излагает материал неполно и допускает неточности в определении понятий или формулировке правил;</w:t>
      </w:r>
    </w:p>
    <w:p w:rsidR="00DE2BD6" w:rsidRPr="00DE2BD6" w:rsidRDefault="00DE2BD6" w:rsidP="00DE2B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умеет достаточно глубоко и доказательно обосновать свои суждения и привести свои примеры;</w:t>
      </w:r>
    </w:p>
    <w:p w:rsidR="00DE2BD6" w:rsidRPr="00DE2BD6" w:rsidRDefault="00DE2BD6" w:rsidP="00DE2B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излагаемого</w:t>
      </w:r>
      <w:proofErr w:type="gramEnd"/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E2BD6" w:rsidRPr="00DE2BD6" w:rsidRDefault="00DE2BD6" w:rsidP="00DE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«2»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поставлена,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фиксирует 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DE2BD6" w:rsidRPr="00DE2BD6" w:rsidRDefault="00DE2BD6" w:rsidP="00DE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Отметка «1»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ставится, если ученик обнаруживает полное незнание или непонимание материала (в итоговой аттестации учащихся отметка «1» не используется).</w:t>
      </w:r>
    </w:p>
    <w:p w:rsidR="00534B44" w:rsidRDefault="00534B44" w:rsidP="00DE2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2BD6" w:rsidRPr="00DE2BD6" w:rsidRDefault="00DE2BD6" w:rsidP="00DE2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мы говорим о формировании </w:t>
      </w:r>
      <w:r w:rsidRPr="00DE2BD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универсальных</w:t>
      </w: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учебных действий, то вполне очевидно, что и подход к оцениванию устных ответов учащихся должен быть в основных своих параметрах единым и обязательно учитывать уровень сформированности речевых умений.</w:t>
      </w:r>
    </w:p>
    <w:p w:rsidR="00DE2BD6" w:rsidRPr="00DE2BD6" w:rsidRDefault="00DE2BD6" w:rsidP="00DE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же критерии оценки можно использовать, практикуя рецензирование устных ответов товарищей и саморецензирование. В план такой рецензии обычно включаются пункты:</w:t>
      </w:r>
    </w:p>
    <w:p w:rsidR="00DE2BD6" w:rsidRPr="00DE2BD6" w:rsidRDefault="00DE2BD6" w:rsidP="00DE2B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Соответствие высказывания теме. </w:t>
      </w:r>
    </w:p>
    <w:p w:rsidR="00DE2BD6" w:rsidRPr="00DE2BD6" w:rsidRDefault="00DE2BD6" w:rsidP="00DE2B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Соответствие высказывания основной мысли.</w:t>
      </w:r>
    </w:p>
    <w:p w:rsidR="00DE2BD6" w:rsidRPr="00DE2BD6" w:rsidRDefault="00DE2BD6" w:rsidP="00DE2B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Фактическая правильность.</w:t>
      </w:r>
    </w:p>
    <w:p w:rsidR="00DE2BD6" w:rsidRPr="00DE2BD6" w:rsidRDefault="00DE2BD6" w:rsidP="00DE2B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Логика высказывания.</w:t>
      </w:r>
    </w:p>
    <w:p w:rsidR="00DE2BD6" w:rsidRPr="00DE2BD6" w:rsidRDefault="00DE2BD6" w:rsidP="00DE2B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Языковое и речевое оформление высказывания.</w:t>
      </w:r>
    </w:p>
    <w:p w:rsidR="00DE2BD6" w:rsidRPr="00DE2BD6" w:rsidRDefault="00DE2BD6" w:rsidP="00DE2BD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 можно выделить выразительность речи (использование особых риторических приёмов) и уместное использование мимики, жестов и т.п.</w:t>
      </w:r>
    </w:p>
    <w:p w:rsidR="00DE2BD6" w:rsidRDefault="00DE2BD6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01C93" w:rsidRDefault="00F01C93" w:rsidP="00F01C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F01C93" w:rsidRDefault="00F01C93" w:rsidP="00430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E2BD6" w:rsidRPr="00F01C93" w:rsidRDefault="00F01C93" w:rsidP="00430B9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1C9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Оформление и</w:t>
      </w:r>
      <w:r w:rsidR="00430B92" w:rsidRPr="00F01C9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сследовательск</w:t>
      </w:r>
      <w:r w:rsidRPr="00F01C9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ой</w:t>
      </w:r>
      <w:r w:rsidR="00430B92" w:rsidRPr="00F01C9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работ</w:t>
      </w:r>
      <w:r w:rsidRPr="00F01C9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ы</w:t>
      </w:r>
    </w:p>
    <w:p w:rsidR="00DE2BD6" w:rsidRPr="00F01C93" w:rsidRDefault="00DE2BD6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5FC" w:rsidRPr="00F01C93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1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работы:</w:t>
      </w:r>
    </w:p>
    <w:p w:rsidR="00F355FC" w:rsidRPr="00D7243F" w:rsidRDefault="00F355FC" w:rsidP="0053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- Содержание с указанием глав, страниц.</w:t>
      </w:r>
    </w:p>
    <w:p w:rsidR="00F355FC" w:rsidRPr="00D7243F" w:rsidRDefault="00F355FC" w:rsidP="0053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- Обоснование темы.</w:t>
      </w:r>
    </w:p>
    <w:p w:rsidR="00F355FC" w:rsidRPr="00D7243F" w:rsidRDefault="00F355FC" w:rsidP="0053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- Изложение основного вопроса.</w:t>
      </w:r>
    </w:p>
    <w:p w:rsidR="00F355FC" w:rsidRPr="00D7243F" w:rsidRDefault="00F355FC" w:rsidP="0053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- Выводы и обобщения.</w:t>
      </w:r>
    </w:p>
    <w:p w:rsidR="00F355FC" w:rsidRPr="00D7243F" w:rsidRDefault="00F355FC" w:rsidP="0053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- Список используемой литературы (не менее 5).</w:t>
      </w:r>
    </w:p>
    <w:p w:rsidR="00F355FC" w:rsidRPr="00D7243F" w:rsidRDefault="00F355FC" w:rsidP="00534B4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- Приложение (документы), иллюстрации, таблицы, схемы и т.д.</w:t>
      </w:r>
    </w:p>
    <w:p w:rsidR="00964EC8" w:rsidRDefault="00964EC8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5FC" w:rsidRPr="00964EC8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E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работы</w:t>
      </w:r>
    </w:p>
    <w:p w:rsidR="00964EC8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E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964E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</w:p>
    <w:p w:rsidR="00F355FC" w:rsidRPr="00964EC8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EC8">
        <w:rPr>
          <w:rFonts w:ascii="Times New Roman" w:hAnsi="Times New Roman" w:cs="Times New Roman"/>
          <w:bCs/>
          <w:sz w:val="28"/>
          <w:szCs w:val="28"/>
          <w:lang w:eastAsia="ru-RU"/>
        </w:rPr>
        <w:t>На титульном листе должны быть</w:t>
      </w:r>
      <w:r w:rsidRPr="00964EC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355FC" w:rsidRPr="00D7243F" w:rsidRDefault="00F355FC" w:rsidP="0053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название учебного заведения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355FC" w:rsidRPr="00D7243F" w:rsidRDefault="00F355FC" w:rsidP="0053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55FC" w:rsidRPr="00D7243F" w:rsidRDefault="00F355FC" w:rsidP="0053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Ф.И.О. автора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355FC" w:rsidRPr="00D7243F" w:rsidRDefault="00F355FC" w:rsidP="0053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355FC" w:rsidRPr="00D7243F" w:rsidRDefault="00F355FC" w:rsidP="0053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Ф.И.О. учителя, осуществлявшего научное руководство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355FC" w:rsidRPr="00D7243F" w:rsidRDefault="00534B44" w:rsidP="0053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355FC" w:rsidRPr="00D7243F">
        <w:rPr>
          <w:rFonts w:ascii="Times New Roman" w:hAnsi="Times New Roman" w:cs="Times New Roman"/>
          <w:sz w:val="28"/>
          <w:szCs w:val="28"/>
          <w:lang w:eastAsia="ru-RU"/>
        </w:rPr>
        <w:t>онтактные телефоны ученика и учителя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355FC" w:rsidRDefault="00F355FC" w:rsidP="00534B4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год написания.</w:t>
      </w:r>
    </w:p>
    <w:p w:rsidR="00534B44" w:rsidRPr="00D7243F" w:rsidRDefault="00534B44" w:rsidP="00534B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FC" w:rsidRPr="00964EC8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E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Оформление ссылок на источники</w:t>
      </w:r>
    </w:p>
    <w:p w:rsidR="00F355FC" w:rsidRPr="00D7243F" w:rsidRDefault="00F355FC" w:rsidP="00534B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постраничный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вариант: в нижней части страницы (под основным текстом) под соответствующим номером сноски указываются выходные данные источника, номер тома, части, страницы;</w:t>
      </w:r>
    </w:p>
    <w:p w:rsidR="00F355FC" w:rsidRPr="00D7243F" w:rsidRDefault="00F355FC" w:rsidP="00534B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концевые сноски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—  в конце каждой части работы или перед списком литературы при сквозной нумерации указываются выходные данные источника, номер тома, части, страницы.</w:t>
      </w:r>
    </w:p>
    <w:p w:rsidR="00534B44" w:rsidRDefault="00534B44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55FC" w:rsidRPr="00D7243F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Оформление списка литературы</w:t>
      </w:r>
      <w:r w:rsidR="00534B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F355FC" w:rsidRPr="00534B44" w:rsidRDefault="00534B44" w:rsidP="0053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включающего</w:t>
      </w:r>
      <w:proofErr w:type="gramEnd"/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F355FC"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ниг</w:t>
      </w:r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и:</w:t>
      </w:r>
    </w:p>
    <w:p w:rsidR="00F355FC" w:rsidRPr="00D7243F" w:rsidRDefault="00F355FC" w:rsidP="00534B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Фамилия И.О. Название. ― Место.: Издательство, год</w:t>
      </w:r>
      <w:proofErr w:type="gramStart"/>
      <w:r w:rsidRPr="00D7243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― </w:t>
      </w:r>
      <w:proofErr w:type="gramStart"/>
      <w:r w:rsidRPr="00D7243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24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B44" w:rsidRPr="00534B44" w:rsidRDefault="00534B44" w:rsidP="0053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включающего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статью из сборника</w:t>
      </w:r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F355FC" w:rsidRPr="00D7243F" w:rsidRDefault="00F355FC" w:rsidP="004332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Фамилия И</w:t>
      </w:r>
      <w:r w:rsidR="00AE4F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О. Название //</w:t>
      </w:r>
      <w:proofErr w:type="gramStart"/>
      <w:r w:rsidRPr="00D7243F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сборника</w:t>
      </w:r>
      <w:r w:rsidR="00430B92">
        <w:rPr>
          <w:rFonts w:ascii="Times New Roman" w:hAnsi="Times New Roman" w:cs="Times New Roman"/>
          <w:sz w:val="28"/>
          <w:szCs w:val="28"/>
          <w:lang w:eastAsia="ru-RU"/>
        </w:rPr>
        <w:t xml:space="preserve"> .― Место.: Издательство, год</w:t>
      </w:r>
      <w:r w:rsidR="00430B92" w:rsidRPr="00D7243F">
        <w:rPr>
          <w:rFonts w:ascii="Times New Roman" w:hAnsi="Times New Roman" w:cs="Times New Roman"/>
          <w:sz w:val="28"/>
          <w:szCs w:val="28"/>
          <w:lang w:eastAsia="ru-RU"/>
        </w:rPr>
        <w:t>. ― с.</w:t>
      </w:r>
      <w:r w:rsidR="00430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4B44" w:rsidRPr="00534B44" w:rsidRDefault="00534B44" w:rsidP="0053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включающего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статью из журнала</w:t>
      </w:r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F355FC" w:rsidRPr="00D7243F" w:rsidRDefault="00F355FC" w:rsidP="004332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Фамилия И</w:t>
      </w:r>
      <w:r w:rsidR="00AE4F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О. Название статьи /</w:t>
      </w:r>
      <w:r w:rsidR="00430B92">
        <w:rPr>
          <w:rFonts w:ascii="Times New Roman" w:hAnsi="Times New Roman" w:cs="Times New Roman"/>
          <w:sz w:val="28"/>
          <w:szCs w:val="28"/>
          <w:lang w:eastAsia="ru-RU"/>
        </w:rPr>
        <w:t>/ Название журнала —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B92">
        <w:rPr>
          <w:rFonts w:ascii="Times New Roman" w:hAnsi="Times New Roman" w:cs="Times New Roman"/>
          <w:sz w:val="28"/>
          <w:szCs w:val="28"/>
          <w:lang w:eastAsia="ru-RU"/>
        </w:rPr>
        <w:t xml:space="preserve">год, №. — </w:t>
      </w:r>
      <w:proofErr w:type="gramStart"/>
      <w:r w:rsidR="00430B9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30B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B44" w:rsidRPr="00534B44" w:rsidRDefault="00534B44" w:rsidP="0053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включающего</w:t>
      </w:r>
      <w:proofErr w:type="gramEnd"/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статью из газеты</w:t>
      </w:r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355FC" w:rsidRPr="00D7243F" w:rsidRDefault="00F355FC" w:rsidP="004332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 И.О. Название // </w:t>
      </w:r>
      <w:proofErr w:type="gramStart"/>
      <w:r w:rsidRPr="00D7243F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газеты. — год, число и месяц. – с</w:t>
      </w:r>
      <w:r w:rsidR="00430B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5FC" w:rsidRPr="00D7243F" w:rsidRDefault="00F355FC" w:rsidP="004332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При повторной ссылке, если использовано несколько работ одного автора,  указывается фамилия автора, название (до трех слов) и страница. В противном</w:t>
      </w:r>
      <w:r w:rsidR="00430B92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отмечается: Указ</w:t>
      </w:r>
      <w:proofErr w:type="gramStart"/>
      <w:r w:rsidR="00430B9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30B92">
        <w:rPr>
          <w:rFonts w:ascii="Times New Roman" w:hAnsi="Times New Roman" w:cs="Times New Roman"/>
          <w:sz w:val="28"/>
          <w:szCs w:val="28"/>
          <w:lang w:eastAsia="ru-RU"/>
        </w:rPr>
        <w:t>оч., с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32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>Если ссылка дана на той же странице: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B92">
        <w:rPr>
          <w:rFonts w:ascii="Times New Roman" w:hAnsi="Times New Roman" w:cs="Times New Roman"/>
          <w:sz w:val="28"/>
          <w:szCs w:val="28"/>
          <w:lang w:eastAsia="ru-RU"/>
        </w:rPr>
        <w:t>Там же — с</w:t>
      </w: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355FC" w:rsidRDefault="00F355FC" w:rsidP="00534B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gramStart"/>
      <w:r w:rsidRPr="00534B44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интернет-материалов</w:t>
      </w:r>
      <w:proofErr w:type="gramEnd"/>
      <w:r w:rsidRPr="00D7243F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указывается адрес сайта</w:t>
      </w:r>
      <w:r w:rsidR="00534B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B44" w:rsidRPr="00D7243F" w:rsidRDefault="00534B44" w:rsidP="00534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5FC" w:rsidRPr="00D7243F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Объём </w:t>
      </w:r>
    </w:p>
    <w:p w:rsidR="00F355FC" w:rsidRPr="00D7243F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43F">
        <w:rPr>
          <w:rFonts w:ascii="Times New Roman" w:hAnsi="Times New Roman" w:cs="Times New Roman"/>
          <w:sz w:val="28"/>
          <w:szCs w:val="28"/>
          <w:lang w:eastAsia="ru-RU"/>
        </w:rPr>
        <w:t>15-25 страниц текста через 2 интервала (шрифт не менее 13 кегля)</w:t>
      </w:r>
      <w:r w:rsidR="004332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55FC" w:rsidRDefault="00F355FC" w:rsidP="00D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EC8" w:rsidRDefault="00964EC8" w:rsidP="00964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64EC8" w:rsidRDefault="00964EC8" w:rsidP="00D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EC8" w:rsidRDefault="00964EC8" w:rsidP="00964E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4EC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Требования, предъявляемые к рефератам</w:t>
      </w:r>
    </w:p>
    <w:p w:rsidR="00964EC8" w:rsidRPr="00964EC8" w:rsidRDefault="00964EC8" w:rsidP="00964EC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Школьный реферат – это творческая работа учащегося, в кот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рой на основании краткого письменного изложения и оценки различных источников пр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водится самостоятельное исследование определенной темы, проблемы. 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Реферат отличают следующие </w:t>
      </w:r>
      <w:r w:rsidRPr="00964EC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признаки: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реферат не копирует дословно содержание первоисточника, а представляет собой новый вторичный текст, создаваемый в результате систематизации и обобщения м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териал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первоисточника, его аналитико-синтетической переработки («аналитико-синтетическая переработка первичного документа с целью создания вторичного»); 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б) будучи вторичным текстом, реферат создается со всеми требованиями, предъя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ляемыми к связному высказыванию, то есть ему должны быть присущи следующие черты: целостность, связность, структурная упорядоченность и завершенность. </w:t>
      </w:r>
    </w:p>
    <w:p w:rsid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Школьный реферат должен иметь следующую </w:t>
      </w:r>
      <w:r w:rsidRPr="00964EC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структуру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964EC8" w:rsidRPr="00964EC8" w:rsidRDefault="00964EC8" w:rsidP="00964E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тульный лист, план работы (оглавление), введение, основная часть, заключение и список литературы, возможно приложение.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введении, как правило, дается краткая характеристика изучаемой темы, обосн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вывается ее актуальность, раскрываются цель и задачи работы, производится краткий о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зор литературы и важнейших источников, на основании которых готовился реферат.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основной части кратко, но полно излагается материал по разделам, каждый из которых раскрывает свою проблему или разные стороны одной проблемы. Каждый см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словой блок (глава, параграф) должен быть озаглавлен.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Заключение должно быть четким, кратким, вытекающим из содержания основной части. В нем должны содержаться выводы по результатам работы, а также информация о согласии или несогласии с авторами цитируемых работ, даны указания на то, кому могут быть интересны книги, тексты, </w:t>
      </w:r>
      <w:proofErr w:type="gramStart"/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рассмотренные</w:t>
      </w:r>
      <w:proofErr w:type="gramEnd"/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реферате. Заключение не должно прев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шать по объему введения.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Объем реферата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жестко не регламентируется, однако он не должен превышать 20 машинописных страниц.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Оформление </w:t>
      </w:r>
      <w:r w:rsidR="00841A4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реферата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Реферат должен быть написан на бумаге стандартной формы (лист 4А, с полями слева 2,5 – </w:t>
      </w:r>
      <w:smartTag w:uri="urn:schemas-microsoft-com:office:smarttags" w:element="metricconverter">
        <w:smartTagPr>
          <w:attr w:name="ProductID" w:val="3 см"/>
        </w:smartTagPr>
        <w:r w:rsidRPr="00964E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3 см</w:t>
        </w:r>
      </w:smartTag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сверху и снизу – </w:t>
      </w:r>
      <w:smartTag w:uri="urn:schemas-microsoft-com:office:smarttags" w:element="metricconverter">
        <w:smartTagPr>
          <w:attr w:name="ProductID" w:val="2 см"/>
        </w:smartTagPr>
        <w:r w:rsidRPr="00964E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 см</w:t>
        </w:r>
      </w:smartTag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справа – до </w:t>
      </w:r>
      <w:smartTag w:uri="urn:schemas-microsoft-com:office:smarttags" w:element="metricconverter">
        <w:smartTagPr>
          <w:attr w:name="ProductID" w:val="1 см"/>
        </w:smartTagPr>
        <w:r w:rsidRPr="00964E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 см</w:t>
        </w:r>
      </w:smartTag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.) и вложен в папку. 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Нумерация страниц должна быть сквозной, включая список используемой литер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туры и приложения. Нумеруют страницы арабскими 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цифрами в правом нижнем углу или сверху посредине листа. Первой страницей является титульный лист, на нем номер стр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64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ницы не ставится.</w:t>
      </w:r>
    </w:p>
    <w:p w:rsidR="00964EC8" w:rsidRPr="00964EC8" w:rsidRDefault="00964EC8" w:rsidP="00964EC8">
      <w:pPr>
        <w:pStyle w:val="3"/>
        <w:spacing w:line="360" w:lineRule="auto"/>
        <w:rPr>
          <w:shd w:val="clear" w:color="auto" w:fill="FFFFFF"/>
        </w:rPr>
      </w:pPr>
      <w:r w:rsidRPr="00964EC8">
        <w:rPr>
          <w:shd w:val="clear" w:color="auto" w:fill="FFFFFF"/>
        </w:rPr>
        <w:t>Список литературы завершает работу. В нем фиксируются источники, с котор</w:t>
      </w:r>
      <w:r w:rsidRPr="00964EC8">
        <w:rPr>
          <w:shd w:val="clear" w:color="auto" w:fill="FFFFFF"/>
        </w:rPr>
        <w:t>ы</w:t>
      </w:r>
      <w:r w:rsidRPr="00964EC8">
        <w:rPr>
          <w:shd w:val="clear" w:color="auto" w:fill="FFFFFF"/>
        </w:rPr>
        <w:t>ми работал автор реферата. Список составляется в алфавитном порядке по фамилиям а</w:t>
      </w:r>
      <w:r w:rsidRPr="00964EC8">
        <w:rPr>
          <w:shd w:val="clear" w:color="auto" w:fill="FFFFFF"/>
        </w:rPr>
        <w:t>в</w:t>
      </w:r>
      <w:r w:rsidRPr="00964EC8">
        <w:rPr>
          <w:shd w:val="clear" w:color="auto" w:fill="FFFFFF"/>
        </w:rPr>
        <w:t>торов или заглавия книг. При наличии нескольких работ одного автора их названия ра</w:t>
      </w:r>
      <w:r w:rsidRPr="00964EC8">
        <w:rPr>
          <w:shd w:val="clear" w:color="auto" w:fill="FFFFFF"/>
        </w:rPr>
        <w:t>с</w:t>
      </w:r>
      <w:r w:rsidRPr="00964EC8">
        <w:rPr>
          <w:shd w:val="clear" w:color="auto" w:fill="FFFFFF"/>
        </w:rPr>
        <w:t xml:space="preserve">полагаются по годам изданий. Библиографические данные оформляются в соответствии с ГОСТом 7.1 – 2003: например: Кожинов, В.В. Как пишут стихи. О законах поэтического творчества / В.В. Кожинов. - М.: Алгоритм, 2001. – 320 с. </w:t>
      </w:r>
    </w:p>
    <w:p w:rsidR="00964EC8" w:rsidRPr="00964EC8" w:rsidRDefault="00964EC8" w:rsidP="00964E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964EC8" w:rsidRPr="00964EC8" w:rsidSect="004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01" w:rsidRDefault="00410301" w:rsidP="00964EC8">
      <w:pPr>
        <w:spacing w:after="0" w:line="240" w:lineRule="auto"/>
      </w:pPr>
      <w:r>
        <w:separator/>
      </w:r>
    </w:p>
  </w:endnote>
  <w:endnote w:type="continuationSeparator" w:id="0">
    <w:p w:rsidR="00410301" w:rsidRDefault="00410301" w:rsidP="0096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01" w:rsidRDefault="00410301" w:rsidP="00964EC8">
      <w:pPr>
        <w:spacing w:after="0" w:line="240" w:lineRule="auto"/>
      </w:pPr>
      <w:r>
        <w:separator/>
      </w:r>
    </w:p>
  </w:footnote>
  <w:footnote w:type="continuationSeparator" w:id="0">
    <w:p w:rsidR="00410301" w:rsidRDefault="00410301" w:rsidP="00964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687"/>
    <w:multiLevelType w:val="hybridMultilevel"/>
    <w:tmpl w:val="BD8E98CC"/>
    <w:lvl w:ilvl="0" w:tplc="EAB6D2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231A"/>
    <w:multiLevelType w:val="hybridMultilevel"/>
    <w:tmpl w:val="8E7CC3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A3DC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005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60197"/>
    <w:multiLevelType w:val="hybridMultilevel"/>
    <w:tmpl w:val="33D86DBA"/>
    <w:lvl w:ilvl="0" w:tplc="EAB6D2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972D0"/>
    <w:multiLevelType w:val="hybridMultilevel"/>
    <w:tmpl w:val="CA92BCB2"/>
    <w:lvl w:ilvl="0" w:tplc="EAB6D28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EB7711"/>
    <w:multiLevelType w:val="hybridMultilevel"/>
    <w:tmpl w:val="256C2A5E"/>
    <w:lvl w:ilvl="0" w:tplc="EAB6D2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46A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E28BC"/>
    <w:multiLevelType w:val="hybridMultilevel"/>
    <w:tmpl w:val="D234D52C"/>
    <w:lvl w:ilvl="0" w:tplc="EAB6D2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39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65E49"/>
    <w:multiLevelType w:val="hybridMultilevel"/>
    <w:tmpl w:val="20C6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C537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436BA0"/>
    <w:multiLevelType w:val="hybridMultilevel"/>
    <w:tmpl w:val="516AB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A2D5C"/>
    <w:multiLevelType w:val="hybridMultilevel"/>
    <w:tmpl w:val="A2181458"/>
    <w:lvl w:ilvl="0" w:tplc="EAB6D2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F6FF9"/>
    <w:multiLevelType w:val="hybridMultilevel"/>
    <w:tmpl w:val="09D0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743CA"/>
    <w:multiLevelType w:val="hybridMultilevel"/>
    <w:tmpl w:val="B206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247BD"/>
    <w:multiLevelType w:val="hybridMultilevel"/>
    <w:tmpl w:val="AC38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C2AF6"/>
    <w:multiLevelType w:val="hybridMultilevel"/>
    <w:tmpl w:val="BCE8969A"/>
    <w:lvl w:ilvl="0" w:tplc="EAB6D2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E63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18"/>
  </w:num>
  <w:num w:numId="14">
    <w:abstractNumId w:val="4"/>
  </w:num>
  <w:num w:numId="15">
    <w:abstractNumId w:val="13"/>
  </w:num>
  <w:num w:numId="16">
    <w:abstractNumId w:val="0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B7"/>
    <w:rsid w:val="0000002A"/>
    <w:rsid w:val="000218AE"/>
    <w:rsid w:val="00027DE6"/>
    <w:rsid w:val="00046E62"/>
    <w:rsid w:val="00091177"/>
    <w:rsid w:val="000B4836"/>
    <w:rsid w:val="00131D10"/>
    <w:rsid w:val="00164765"/>
    <w:rsid w:val="00182CBC"/>
    <w:rsid w:val="00192608"/>
    <w:rsid w:val="001B1EBC"/>
    <w:rsid w:val="001F02C4"/>
    <w:rsid w:val="0027038E"/>
    <w:rsid w:val="00294308"/>
    <w:rsid w:val="002C6157"/>
    <w:rsid w:val="003847EA"/>
    <w:rsid w:val="00386299"/>
    <w:rsid w:val="00387314"/>
    <w:rsid w:val="003B44A0"/>
    <w:rsid w:val="003E211F"/>
    <w:rsid w:val="0040079E"/>
    <w:rsid w:val="00410301"/>
    <w:rsid w:val="00410FA1"/>
    <w:rsid w:val="00430B92"/>
    <w:rsid w:val="00433214"/>
    <w:rsid w:val="00465BFA"/>
    <w:rsid w:val="004D443E"/>
    <w:rsid w:val="004F5B52"/>
    <w:rsid w:val="004F6A74"/>
    <w:rsid w:val="00534B44"/>
    <w:rsid w:val="005A0AD7"/>
    <w:rsid w:val="00620E99"/>
    <w:rsid w:val="00637FB0"/>
    <w:rsid w:val="00642054"/>
    <w:rsid w:val="00681046"/>
    <w:rsid w:val="00685430"/>
    <w:rsid w:val="006D7793"/>
    <w:rsid w:val="0072467D"/>
    <w:rsid w:val="007909B4"/>
    <w:rsid w:val="00820ECB"/>
    <w:rsid w:val="00840245"/>
    <w:rsid w:val="00841A42"/>
    <w:rsid w:val="0084717B"/>
    <w:rsid w:val="008F031E"/>
    <w:rsid w:val="009131F8"/>
    <w:rsid w:val="00916A57"/>
    <w:rsid w:val="009240A5"/>
    <w:rsid w:val="00964EC8"/>
    <w:rsid w:val="009B1F05"/>
    <w:rsid w:val="009F56B7"/>
    <w:rsid w:val="00A1044D"/>
    <w:rsid w:val="00A32B4D"/>
    <w:rsid w:val="00A63889"/>
    <w:rsid w:val="00AC750E"/>
    <w:rsid w:val="00AE17A2"/>
    <w:rsid w:val="00AE36C0"/>
    <w:rsid w:val="00AE4F40"/>
    <w:rsid w:val="00B1098E"/>
    <w:rsid w:val="00B242B7"/>
    <w:rsid w:val="00B6639C"/>
    <w:rsid w:val="00B76D41"/>
    <w:rsid w:val="00BA05CD"/>
    <w:rsid w:val="00BB5E97"/>
    <w:rsid w:val="00C13B38"/>
    <w:rsid w:val="00C66AD9"/>
    <w:rsid w:val="00CA53AF"/>
    <w:rsid w:val="00D3197C"/>
    <w:rsid w:val="00D36E86"/>
    <w:rsid w:val="00D7243F"/>
    <w:rsid w:val="00DE2BD6"/>
    <w:rsid w:val="00E02172"/>
    <w:rsid w:val="00E315DF"/>
    <w:rsid w:val="00EA1207"/>
    <w:rsid w:val="00EB40A2"/>
    <w:rsid w:val="00EC7DE1"/>
    <w:rsid w:val="00EE3150"/>
    <w:rsid w:val="00F01C93"/>
    <w:rsid w:val="00F06521"/>
    <w:rsid w:val="00F355FC"/>
    <w:rsid w:val="00F53522"/>
    <w:rsid w:val="00F61ADA"/>
    <w:rsid w:val="00F73711"/>
    <w:rsid w:val="00FA2EBB"/>
    <w:rsid w:val="00FD4EDC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2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64EC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rsid w:val="00964EC8"/>
    <w:rPr>
      <w:rFonts w:ascii="Times New Roman" w:eastAsia="Times New Roman" w:hAnsi="Times New Roman"/>
      <w:sz w:val="28"/>
      <w:szCs w:val="28"/>
    </w:rPr>
  </w:style>
  <w:style w:type="paragraph" w:styleId="a4">
    <w:name w:val="footnote text"/>
    <w:basedOn w:val="a"/>
    <w:link w:val="a5"/>
    <w:semiHidden/>
    <w:rsid w:val="00964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964EC8"/>
    <w:rPr>
      <w:rFonts w:ascii="Times New Roman" w:eastAsia="Times New Roman" w:hAnsi="Times New Roman"/>
    </w:rPr>
  </w:style>
  <w:style w:type="character" w:styleId="a6">
    <w:name w:val="footnote reference"/>
    <w:semiHidden/>
    <w:rsid w:val="00964EC8"/>
    <w:rPr>
      <w:vertAlign w:val="superscript"/>
    </w:rPr>
  </w:style>
  <w:style w:type="paragraph" w:styleId="a7">
    <w:name w:val="Title"/>
    <w:basedOn w:val="a"/>
    <w:link w:val="a8"/>
    <w:qFormat/>
    <w:locked/>
    <w:rsid w:val="00964E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link w:val="a7"/>
    <w:rsid w:val="00964EC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2014-08-26T20:49:00Z</dcterms:created>
  <dcterms:modified xsi:type="dcterms:W3CDTF">2014-08-26T20:49:00Z</dcterms:modified>
</cp:coreProperties>
</file>